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54" w:rsidRDefault="00D32754" w:rsidP="00D32754">
      <w:pPr>
        <w:spacing w:line="256" w:lineRule="auto"/>
        <w:ind w:left="708" w:hanging="708"/>
        <w:jc w:val="right"/>
      </w:pPr>
    </w:p>
    <w:sdt>
      <w:sdtPr>
        <w:id w:val="201832284"/>
        <w:docPartObj>
          <w:docPartGallery w:val="Cover Pages"/>
          <w:docPartUnique/>
        </w:docPartObj>
      </w:sdtPr>
      <w:sdtEndPr/>
      <w:sdtContent>
        <w:p w:rsidR="00196DF6" w:rsidRPr="001957AB" w:rsidRDefault="00C2165F" w:rsidP="00196DF6">
          <w:pPr>
            <w:spacing w:line="256" w:lineRule="auto"/>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196DF6" w:rsidRPr="001957AB">
                <w:rPr>
                  <w:rFonts w:ascii="Arial" w:hAnsi="Arial" w:cs="Arial"/>
                  <w:b/>
                  <w:caps/>
                  <w:sz w:val="40"/>
                  <w:szCs w:val="40"/>
                </w:rPr>
                <w:t>FO-INAU-OR-0005-1</w:t>
              </w:r>
            </w:sdtContent>
          </w:sdt>
        </w:p>
        <w:p w:rsidR="00196DF6" w:rsidRPr="001957AB" w:rsidRDefault="00196DF6" w:rsidP="00196DF6">
          <w:pPr>
            <w:spacing w:line="256" w:lineRule="auto"/>
            <w:jc w:val="right"/>
            <w:rPr>
              <w:rFonts w:ascii="Arial" w:hAnsi="Arial" w:cs="Arial"/>
              <w:b/>
              <w:caps/>
              <w:sz w:val="40"/>
              <w:szCs w:val="40"/>
            </w:rPr>
          </w:pPr>
        </w:p>
        <w:p w:rsidR="00196DF6" w:rsidRPr="001957AB" w:rsidRDefault="00196DF6" w:rsidP="00196DF6">
          <w:pPr>
            <w:spacing w:line="256" w:lineRule="auto"/>
            <w:jc w:val="right"/>
            <w:rPr>
              <w:rFonts w:ascii="Arial" w:hAnsi="Arial" w:cs="Arial"/>
              <w:b/>
              <w:caps/>
              <w:sz w:val="40"/>
              <w:szCs w:val="40"/>
            </w:rPr>
          </w:pPr>
        </w:p>
        <w:p w:rsidR="00196DF6" w:rsidRPr="001957AB" w:rsidRDefault="00196DF6" w:rsidP="00196DF6">
          <w:pPr>
            <w:spacing w:line="256" w:lineRule="auto"/>
            <w:jc w:val="right"/>
            <w:rPr>
              <w:rFonts w:ascii="Arial" w:hAnsi="Arial" w:cs="Arial"/>
              <w:b/>
              <w:caps/>
              <w:sz w:val="40"/>
              <w:szCs w:val="40"/>
            </w:rPr>
          </w:pPr>
        </w:p>
        <w:p w:rsidR="00196DF6" w:rsidRPr="001957AB" w:rsidRDefault="00196DF6" w:rsidP="00196DF6">
          <w:pPr>
            <w:spacing w:line="256" w:lineRule="auto"/>
            <w:jc w:val="right"/>
            <w:rPr>
              <w:rFonts w:ascii="Arial" w:hAnsi="Arial" w:cs="Arial"/>
              <w:b/>
              <w:caps/>
              <w:sz w:val="40"/>
              <w:szCs w:val="40"/>
            </w:rPr>
          </w:pPr>
        </w:p>
        <w:p w:rsidR="00196DF6" w:rsidRPr="001957AB" w:rsidRDefault="00196DF6" w:rsidP="00196DF6">
          <w:pPr>
            <w:spacing w:line="360" w:lineRule="auto"/>
            <w:jc w:val="right"/>
            <w:rPr>
              <w:rFonts w:ascii="Arial" w:hAnsi="Arial" w:cs="Arial"/>
              <w:b/>
              <w:caps/>
              <w:sz w:val="40"/>
              <w:szCs w:val="40"/>
            </w:rPr>
          </w:pPr>
        </w:p>
        <w:p w:rsidR="00196DF6" w:rsidRPr="001957AB" w:rsidRDefault="00196DF6" w:rsidP="00196DF6">
          <w:pPr>
            <w:spacing w:line="360" w:lineRule="auto"/>
            <w:jc w:val="center"/>
            <w:rPr>
              <w:rFonts w:ascii="Arial" w:hAnsi="Arial" w:cs="Arial"/>
              <w:b/>
              <w:caps/>
              <w:sz w:val="40"/>
              <w:szCs w:val="40"/>
            </w:rPr>
          </w:pPr>
          <w:r w:rsidRPr="001957AB">
            <w:rPr>
              <w:rFonts w:ascii="Arial" w:hAnsi="Arial" w:cs="Arial"/>
              <w:b/>
              <w:caps/>
              <w:sz w:val="40"/>
              <w:szCs w:val="40"/>
            </w:rPr>
            <w:t>LLAMADO GENÉRICO A PRESENTACIÓN DE PROPUESTAS</w:t>
          </w:r>
        </w:p>
        <w:p w:rsidR="00196DF6" w:rsidRPr="001957AB" w:rsidRDefault="00196DF6" w:rsidP="00196DF6">
          <w:pPr>
            <w:spacing w:line="360" w:lineRule="auto"/>
            <w:jc w:val="center"/>
            <w:rPr>
              <w:rFonts w:ascii="Arial" w:hAnsi="Arial" w:cs="Arial"/>
              <w:b/>
              <w:caps/>
              <w:sz w:val="40"/>
              <w:szCs w:val="40"/>
            </w:rPr>
          </w:pPr>
          <w:r w:rsidRPr="001957AB">
            <w:rPr>
              <w:rFonts w:ascii="Arial" w:hAnsi="Arial" w:cs="Arial"/>
              <w:b/>
              <w:caps/>
              <w:sz w:val="40"/>
              <w:szCs w:val="40"/>
            </w:rPr>
            <w:t>DE ORGANIZACIONES DE LA SOCIEDAD CIVIL PARA GESTIÓN DE PROYECTOS</w:t>
          </w:r>
        </w:p>
        <w:p w:rsidR="00196DF6" w:rsidRPr="001957AB" w:rsidRDefault="00196DF6" w:rsidP="00196DF6">
          <w:pPr>
            <w:spacing w:line="360" w:lineRule="auto"/>
            <w:jc w:val="right"/>
            <w:rPr>
              <w:b/>
              <w:caps/>
              <w:sz w:val="40"/>
              <w:szCs w:val="40"/>
            </w:rPr>
          </w:pPr>
        </w:p>
        <w:p w:rsidR="00196DF6" w:rsidRPr="001957AB" w:rsidRDefault="00196DF6" w:rsidP="00196DF6">
          <w:pPr>
            <w:spacing w:before="600" w:line="360" w:lineRule="auto"/>
            <w:jc w:val="center"/>
            <w:rPr>
              <w:b/>
              <w:caps/>
              <w:sz w:val="48"/>
              <w:szCs w:val="48"/>
            </w:rPr>
          </w:pPr>
        </w:p>
        <w:p w:rsidR="00196DF6" w:rsidRPr="001957AB" w:rsidRDefault="00196DF6" w:rsidP="00196DF6">
          <w:pPr>
            <w:spacing w:line="256" w:lineRule="auto"/>
          </w:pPr>
        </w:p>
        <w:p w:rsidR="00196DF6" w:rsidRPr="001957AB" w:rsidRDefault="00196DF6" w:rsidP="00196DF6">
          <w:pPr>
            <w:spacing w:line="256" w:lineRule="auto"/>
          </w:pPr>
        </w:p>
        <w:p w:rsidR="00196DF6" w:rsidRPr="001957AB" w:rsidRDefault="00196DF6" w:rsidP="00196DF6">
          <w:pPr>
            <w:tabs>
              <w:tab w:val="center" w:pos="4535"/>
              <w:tab w:val="left" w:pos="7395"/>
            </w:tabs>
            <w:spacing w:line="256" w:lineRule="auto"/>
          </w:pPr>
          <w:r w:rsidRPr="001957AB">
            <w:rPr>
              <w:b/>
              <w:caps/>
              <w:sz w:val="48"/>
              <w:szCs w:val="48"/>
            </w:rPr>
            <w:tab/>
          </w:r>
        </w:p>
        <w:p w:rsidR="00196DF6" w:rsidRPr="001957AB" w:rsidRDefault="00196DF6" w:rsidP="00196DF6">
          <w:pPr>
            <w:spacing w:line="256" w:lineRule="auto"/>
          </w:pPr>
        </w:p>
        <w:p w:rsidR="00196DF6" w:rsidRPr="001957AB" w:rsidRDefault="00196DF6" w:rsidP="00196DF6">
          <w:pPr>
            <w:spacing w:line="256" w:lineRule="auto"/>
          </w:pPr>
        </w:p>
        <w:p w:rsidR="00196DF6" w:rsidRPr="001957AB" w:rsidRDefault="00C2165F" w:rsidP="00196DF6">
          <w:pPr>
            <w:spacing w:line="256" w:lineRule="auto"/>
          </w:pPr>
        </w:p>
      </w:sdtContent>
    </w:sdt>
    <w:p w:rsidR="00196DF6" w:rsidRPr="001957AB" w:rsidRDefault="00196DF6" w:rsidP="00196DF6">
      <w:pPr>
        <w:spacing w:line="256" w:lineRule="auto"/>
      </w:pPr>
      <w:r w:rsidRPr="001957AB">
        <w:br w:type="page"/>
      </w:r>
    </w:p>
    <w:p w:rsidR="00196DF6" w:rsidRPr="001957AB" w:rsidRDefault="00196DF6" w:rsidP="00196DF6">
      <w:pPr>
        <w:spacing w:line="360" w:lineRule="auto"/>
        <w:jc w:val="both"/>
        <w:rPr>
          <w:rFonts w:ascii="Arial" w:hAnsi="Arial" w:cs="Arial"/>
          <w:b/>
          <w:color w:val="000000"/>
          <w:sz w:val="24"/>
          <w:szCs w:val="24"/>
        </w:rPr>
      </w:pPr>
      <w:r w:rsidRPr="001957AB">
        <w:rPr>
          <w:rFonts w:ascii="Arial" w:hAnsi="Arial" w:cs="Arial"/>
          <w:b/>
          <w:color w:val="000000"/>
          <w:sz w:val="24"/>
          <w:szCs w:val="24"/>
        </w:rPr>
        <w:lastRenderedPageBreak/>
        <w:t>FUNDAMENTACION</w:t>
      </w:r>
    </w:p>
    <w:p w:rsidR="00196DF6" w:rsidRPr="001957AB" w:rsidRDefault="00196DF6" w:rsidP="00196DF6">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196DF6" w:rsidRPr="001957AB" w:rsidRDefault="00A930DE" w:rsidP="00196DF6">
      <w:pPr>
        <w:spacing w:after="240" w:line="360" w:lineRule="auto"/>
        <w:jc w:val="both"/>
        <w:rPr>
          <w:rFonts w:ascii="Arial" w:hAnsi="Arial" w:cs="Arial"/>
          <w:sz w:val="24"/>
          <w:szCs w:val="24"/>
        </w:rPr>
      </w:pPr>
      <w:r>
        <w:rPr>
          <w:rFonts w:ascii="Arial" w:hAnsi="Arial" w:cs="Arial"/>
          <w:sz w:val="24"/>
          <w:szCs w:val="24"/>
        </w:rPr>
        <w:t>Las Unidades C</w:t>
      </w:r>
      <w:r w:rsidR="00196DF6" w:rsidRPr="001957AB">
        <w:rPr>
          <w:rFonts w:ascii="Arial" w:hAnsi="Arial" w:cs="Arial"/>
          <w:sz w:val="24"/>
          <w:szCs w:val="24"/>
        </w:rPr>
        <w:t xml:space="preserve">ompetentes (Programa Adolescencia y Dirección Departamental </w:t>
      </w:r>
      <w:r w:rsidR="00196DF6" w:rsidRPr="00A930DE">
        <w:rPr>
          <w:rFonts w:ascii="Arial" w:hAnsi="Arial" w:cs="Arial"/>
          <w:sz w:val="24"/>
          <w:szCs w:val="24"/>
        </w:rPr>
        <w:t>de</w:t>
      </w:r>
      <w:r>
        <w:rPr>
          <w:rFonts w:ascii="Arial" w:hAnsi="Arial" w:cs="Arial"/>
          <w:sz w:val="24"/>
          <w:szCs w:val="24"/>
        </w:rPr>
        <w:t xml:space="preserve"> Durazno</w:t>
      </w:r>
      <w:r w:rsidR="00196DF6" w:rsidRPr="001957AB">
        <w:rPr>
          <w:rFonts w:ascii="Arial" w:hAnsi="Arial" w:cs="Arial"/>
          <w:sz w:val="24"/>
          <w:szCs w:val="24"/>
        </w:rPr>
        <w:t>) asumen la responsabilidad de orientar en la gestión, supervisión de proyectos y contralor de los proyectos gestionados a partir de la firma del convenio, según la modalidad y perfil de atención y lo establecido en el Reglamento General (Art. 29, 30 y 31).</w:t>
      </w:r>
    </w:p>
    <w:p w:rsidR="00196DF6" w:rsidRPr="001957AB" w:rsidRDefault="00196DF6" w:rsidP="00196DF6">
      <w:pPr>
        <w:spacing w:after="240" w:line="360" w:lineRule="auto"/>
        <w:jc w:val="both"/>
        <w:rPr>
          <w:rFonts w:ascii="Arial" w:hAnsi="Arial" w:cs="Arial"/>
          <w:color w:val="000000"/>
          <w:sz w:val="24"/>
          <w:szCs w:val="24"/>
        </w:rPr>
      </w:pPr>
      <w:r w:rsidRPr="001957AB">
        <w:rPr>
          <w:rFonts w:ascii="Arial" w:hAnsi="Arial" w:cs="Arial"/>
          <w:color w:val="000000"/>
          <w:sz w:val="24"/>
          <w:szCs w:val="24"/>
        </w:rPr>
        <w:t xml:space="preserve">Este llamado público y abierto procura la celebración de un convenio en Modalidad Tiempo Parcial Perfil </w:t>
      </w:r>
      <w:r w:rsidRPr="00A930DE">
        <w:rPr>
          <w:rFonts w:ascii="Arial" w:hAnsi="Arial" w:cs="Arial"/>
          <w:color w:val="000000"/>
          <w:sz w:val="24"/>
          <w:szCs w:val="24"/>
        </w:rPr>
        <w:t xml:space="preserve">Centro Juvenil </w:t>
      </w:r>
      <w:r w:rsidRPr="00A930DE">
        <w:rPr>
          <w:rFonts w:ascii="Arial" w:eastAsia="Times New Roman" w:hAnsi="Arial" w:cs="Arial"/>
          <w:bCs/>
          <w:color w:val="000000"/>
          <w:sz w:val="24"/>
          <w:szCs w:val="24"/>
          <w:lang w:val="es-ES" w:eastAsia="ar-SA"/>
        </w:rPr>
        <w:t>en</w:t>
      </w:r>
      <w:r w:rsidR="00A930DE" w:rsidRPr="00A930DE">
        <w:rPr>
          <w:rFonts w:ascii="Arial" w:eastAsia="Times New Roman" w:hAnsi="Arial" w:cs="Arial"/>
          <w:bCs/>
          <w:color w:val="000000"/>
          <w:sz w:val="24"/>
          <w:szCs w:val="24"/>
          <w:lang w:val="es-ES" w:eastAsia="ar-SA"/>
        </w:rPr>
        <w:t xml:space="preserve"> la localidad de La Paloma</w:t>
      </w:r>
      <w:r w:rsidRPr="00A930DE">
        <w:rPr>
          <w:rFonts w:ascii="Arial" w:eastAsia="Times New Roman" w:hAnsi="Arial" w:cs="Arial"/>
          <w:bCs/>
          <w:color w:val="000000"/>
          <w:sz w:val="24"/>
          <w:szCs w:val="24"/>
          <w:lang w:val="es-ES" w:eastAsia="ar-SA"/>
        </w:rPr>
        <w:t>,</w:t>
      </w:r>
      <w:r w:rsidRPr="00A930DE">
        <w:rPr>
          <w:rFonts w:ascii="Arial" w:hAnsi="Arial" w:cs="Arial"/>
          <w:color w:val="000000"/>
          <w:sz w:val="24"/>
          <w:szCs w:val="24"/>
        </w:rPr>
        <w:t xml:space="preserve"> departamento de</w:t>
      </w:r>
      <w:r w:rsidR="00A930DE" w:rsidRPr="00A930DE">
        <w:rPr>
          <w:rFonts w:ascii="Arial" w:hAnsi="Arial" w:cs="Arial"/>
          <w:color w:val="000000"/>
          <w:sz w:val="24"/>
          <w:szCs w:val="24"/>
        </w:rPr>
        <w:t xml:space="preserve"> Durazno</w:t>
      </w:r>
      <w:r w:rsidRPr="00A930DE">
        <w:rPr>
          <w:rFonts w:ascii="Arial" w:hAnsi="Arial" w:cs="Arial"/>
          <w:color w:val="000000"/>
          <w:sz w:val="24"/>
          <w:szCs w:val="24"/>
        </w:rPr>
        <w:t>, con OSC sin fines</w:t>
      </w:r>
      <w:r w:rsidRPr="001957AB">
        <w:rPr>
          <w:rFonts w:ascii="Arial" w:hAnsi="Arial" w:cs="Arial"/>
          <w:color w:val="000000"/>
          <w:sz w:val="24"/>
          <w:szCs w:val="24"/>
        </w:rPr>
        <w:t xml:space="preserve"> de lucro, con personería jurídica aprobada y cuyo objeto no colide con el del Instituto. Mediante este convenio se propone encargar la gestión de un proyecto que deberá brindar cobertura de atención integral de Tiempo Parcial</w:t>
      </w:r>
      <w:r w:rsidRPr="001957AB">
        <w:rPr>
          <w:rFonts w:ascii="Arial" w:eastAsia="Times New Roman" w:hAnsi="Arial" w:cs="Arial"/>
          <w:bCs/>
          <w:color w:val="000000"/>
          <w:sz w:val="24"/>
          <w:szCs w:val="24"/>
          <w:lang w:val="es-ES" w:eastAsia="ar-SA"/>
        </w:rPr>
        <w:t xml:space="preserve"> Perfil Centro Juvenil</w:t>
      </w:r>
      <w:r w:rsidRPr="001957AB">
        <w:rPr>
          <w:rFonts w:ascii="Arial" w:hAnsi="Arial" w:cs="Arial"/>
          <w:color w:val="000000"/>
          <w:sz w:val="24"/>
          <w:szCs w:val="24"/>
          <w:lang w:val="es-MX"/>
        </w:rPr>
        <w:t>.</w:t>
      </w:r>
    </w:p>
    <w:p w:rsidR="00196DF6" w:rsidRPr="001957AB" w:rsidRDefault="00196DF6" w:rsidP="00196DF6">
      <w:pPr>
        <w:spacing w:after="240" w:line="360" w:lineRule="auto"/>
        <w:jc w:val="both"/>
        <w:rPr>
          <w:rFonts w:ascii="Arial" w:hAnsi="Arial" w:cs="Arial"/>
          <w:color w:val="000000"/>
          <w:sz w:val="24"/>
          <w:szCs w:val="24"/>
          <w:lang w:val="es-MX"/>
        </w:rPr>
      </w:pPr>
    </w:p>
    <w:p w:rsidR="00196DF6" w:rsidRPr="001957AB" w:rsidRDefault="00196DF6" w:rsidP="00196DF6">
      <w:pPr>
        <w:spacing w:after="240" w:line="360" w:lineRule="auto"/>
        <w:jc w:val="both"/>
        <w:rPr>
          <w:rFonts w:ascii="Arial" w:hAnsi="Arial" w:cs="Arial"/>
          <w:color w:val="000000"/>
          <w:sz w:val="24"/>
          <w:szCs w:val="24"/>
          <w:lang w:val="es-MX"/>
        </w:rPr>
      </w:pPr>
    </w:p>
    <w:p w:rsidR="00196DF6" w:rsidRPr="001957AB" w:rsidRDefault="00196DF6" w:rsidP="00196DF6">
      <w:pPr>
        <w:spacing w:after="240" w:line="360" w:lineRule="auto"/>
        <w:jc w:val="both"/>
        <w:rPr>
          <w:rFonts w:ascii="Arial" w:hAnsi="Arial" w:cs="Arial"/>
          <w:color w:val="000000"/>
          <w:sz w:val="24"/>
          <w:szCs w:val="24"/>
          <w:lang w:val="es-MX"/>
        </w:rPr>
      </w:pPr>
    </w:p>
    <w:p w:rsidR="00196DF6" w:rsidRPr="001957AB" w:rsidRDefault="00196DF6" w:rsidP="00196DF6">
      <w:pPr>
        <w:spacing w:after="240" w:line="360" w:lineRule="auto"/>
        <w:jc w:val="both"/>
        <w:rPr>
          <w:rFonts w:ascii="Arial" w:hAnsi="Arial" w:cs="Arial"/>
          <w:color w:val="000000"/>
          <w:sz w:val="24"/>
          <w:szCs w:val="24"/>
          <w:lang w:val="es-MX"/>
        </w:rPr>
      </w:pPr>
    </w:p>
    <w:p w:rsidR="00196DF6" w:rsidRPr="001957AB" w:rsidRDefault="00196DF6" w:rsidP="00196DF6">
      <w:pPr>
        <w:spacing w:after="240" w:line="360" w:lineRule="auto"/>
        <w:jc w:val="both"/>
        <w:rPr>
          <w:rFonts w:ascii="Arial" w:hAnsi="Arial" w:cs="Arial"/>
          <w:color w:val="000000"/>
          <w:sz w:val="24"/>
          <w:szCs w:val="24"/>
          <w:lang w:val="es-MX"/>
        </w:rPr>
      </w:pPr>
    </w:p>
    <w:p w:rsidR="00196DF6" w:rsidRPr="001957AB" w:rsidRDefault="00196DF6" w:rsidP="00196DF6">
      <w:pPr>
        <w:spacing w:line="360" w:lineRule="auto"/>
        <w:jc w:val="both"/>
        <w:rPr>
          <w:rFonts w:ascii="Arial" w:hAnsi="Arial" w:cs="Arial"/>
          <w:b/>
          <w:color w:val="000000"/>
          <w:sz w:val="24"/>
          <w:szCs w:val="24"/>
          <w:u w:val="single"/>
        </w:rPr>
      </w:pPr>
      <w:r w:rsidRPr="001957AB">
        <w:rPr>
          <w:rFonts w:ascii="Arial" w:hAnsi="Arial" w:cs="Arial"/>
          <w:b/>
          <w:color w:val="000000"/>
          <w:sz w:val="24"/>
          <w:szCs w:val="24"/>
        </w:rPr>
        <w:lastRenderedPageBreak/>
        <w:t>1. CARACTERISTICAS DEL LLAMADO</w:t>
      </w:r>
    </w:p>
    <w:p w:rsidR="00196DF6" w:rsidRPr="001957AB" w:rsidRDefault="00196DF6" w:rsidP="00196DF6">
      <w:pPr>
        <w:spacing w:line="360" w:lineRule="auto"/>
        <w:jc w:val="both"/>
        <w:rPr>
          <w:rFonts w:ascii="Arial" w:hAnsi="Arial" w:cs="Arial"/>
          <w:b/>
          <w:color w:val="000000"/>
          <w:sz w:val="24"/>
          <w:szCs w:val="24"/>
        </w:rPr>
      </w:pPr>
      <w:r w:rsidRPr="001957AB">
        <w:rPr>
          <w:rFonts w:ascii="Arial" w:hAnsi="Arial" w:cs="Arial"/>
          <w:b/>
          <w:color w:val="000000"/>
          <w:sz w:val="24"/>
          <w:szCs w:val="24"/>
        </w:rPr>
        <w:t>1.1. Objetivo.</w:t>
      </w:r>
    </w:p>
    <w:p w:rsidR="00196DF6" w:rsidRPr="001957AB" w:rsidRDefault="00196DF6" w:rsidP="00196DF6">
      <w:pPr>
        <w:spacing w:after="240" w:line="360" w:lineRule="auto"/>
        <w:jc w:val="both"/>
        <w:rPr>
          <w:rFonts w:ascii="Arial" w:eastAsia="Times New Roman" w:hAnsi="Arial" w:cs="Arial"/>
          <w:bCs/>
          <w:color w:val="000000"/>
          <w:sz w:val="24"/>
          <w:szCs w:val="24"/>
          <w:lang w:val="es-ES" w:eastAsia="ar-SA"/>
        </w:rPr>
      </w:pPr>
      <w:r w:rsidRPr="001957AB">
        <w:rPr>
          <w:rFonts w:ascii="Arial" w:hAnsi="Arial" w:cs="Arial"/>
          <w:color w:val="000000"/>
          <w:sz w:val="24"/>
          <w:szCs w:val="24"/>
        </w:rPr>
        <w:t>Celebrar un convenio con la OSC, según requisitos establecidos en la reglamentación vigente para la gestión de un proyecto de</w:t>
      </w:r>
      <w:r w:rsidRPr="001957AB">
        <w:rPr>
          <w:rFonts w:ascii="Arial" w:hAnsi="Arial" w:cs="Arial"/>
          <w:b/>
          <w:color w:val="000000"/>
          <w:sz w:val="24"/>
          <w:szCs w:val="24"/>
        </w:rPr>
        <w:t xml:space="preserve"> </w:t>
      </w:r>
      <w:r w:rsidRPr="001957AB">
        <w:rPr>
          <w:rFonts w:ascii="Arial" w:hAnsi="Arial" w:cs="Arial"/>
          <w:sz w:val="24"/>
          <w:szCs w:val="24"/>
        </w:rPr>
        <w:t xml:space="preserve">Atención Integral de Tiempo Parcial </w:t>
      </w:r>
      <w:r w:rsidRPr="001957AB">
        <w:rPr>
          <w:rFonts w:ascii="Arial" w:eastAsia="Times New Roman" w:hAnsi="Arial" w:cs="Arial"/>
          <w:bCs/>
          <w:color w:val="000000"/>
          <w:sz w:val="24"/>
          <w:szCs w:val="24"/>
          <w:lang w:val="es-ES" w:eastAsia="ar-SA"/>
        </w:rPr>
        <w:t>Perfil Centro Juvenil</w:t>
      </w:r>
      <w:r w:rsidRPr="001957AB">
        <w:rPr>
          <w:rFonts w:ascii="Arial" w:hAnsi="Arial" w:cs="Arial"/>
          <w:color w:val="000000"/>
          <w:sz w:val="24"/>
          <w:szCs w:val="24"/>
          <w:lang w:val="es-ES_tradnl"/>
        </w:rPr>
        <w:t xml:space="preserve">, para brindar atención a </w:t>
      </w:r>
      <w:r w:rsidRPr="00A930DE">
        <w:rPr>
          <w:rFonts w:ascii="Arial" w:hAnsi="Arial" w:cs="Arial"/>
          <w:color w:val="000000"/>
          <w:sz w:val="24"/>
          <w:szCs w:val="24"/>
          <w:lang w:val="es-ES_tradnl"/>
        </w:rPr>
        <w:t xml:space="preserve">adolescentes en </w:t>
      </w:r>
      <w:r w:rsidR="00A930DE" w:rsidRPr="00A930DE">
        <w:rPr>
          <w:rFonts w:ascii="Arial" w:hAnsi="Arial" w:cs="Arial"/>
          <w:color w:val="000000"/>
          <w:sz w:val="24"/>
          <w:szCs w:val="24"/>
          <w:lang w:val="es-ES_tradnl"/>
        </w:rPr>
        <w:t xml:space="preserve">la localidad de La Paloma, </w:t>
      </w:r>
      <w:r w:rsidRPr="00A930DE">
        <w:rPr>
          <w:rFonts w:ascii="Arial" w:hAnsi="Arial" w:cs="Arial"/>
          <w:color w:val="000000"/>
          <w:sz w:val="24"/>
          <w:szCs w:val="24"/>
          <w:lang w:val="es-ES_tradnl"/>
        </w:rPr>
        <w:t>departamento de</w:t>
      </w:r>
      <w:r w:rsidR="00A930DE" w:rsidRPr="00A930DE">
        <w:rPr>
          <w:rFonts w:ascii="Arial" w:hAnsi="Arial" w:cs="Arial"/>
          <w:color w:val="000000"/>
          <w:sz w:val="24"/>
          <w:szCs w:val="24"/>
          <w:lang w:val="es-ES_tradnl"/>
        </w:rPr>
        <w:t xml:space="preserve"> Durazno</w:t>
      </w:r>
      <w:r w:rsidRPr="00A930DE">
        <w:rPr>
          <w:rFonts w:ascii="Arial" w:eastAsia="Times New Roman" w:hAnsi="Arial" w:cs="Arial"/>
          <w:bCs/>
          <w:color w:val="000000"/>
          <w:sz w:val="24"/>
          <w:szCs w:val="24"/>
          <w:lang w:val="es-ES" w:eastAsia="ar-SA"/>
        </w:rPr>
        <w:t>.</w:t>
      </w:r>
      <w:r w:rsidRPr="001957AB">
        <w:rPr>
          <w:rFonts w:ascii="Arial" w:eastAsia="Times New Roman" w:hAnsi="Arial" w:cs="Arial"/>
          <w:bCs/>
          <w:color w:val="000000"/>
          <w:sz w:val="24"/>
          <w:szCs w:val="24"/>
          <w:lang w:val="es-ES" w:eastAsia="ar-SA"/>
        </w:rPr>
        <w:t xml:space="preserve"> </w:t>
      </w:r>
    </w:p>
    <w:p w:rsidR="00196DF6" w:rsidRPr="001957AB" w:rsidRDefault="00196DF6" w:rsidP="00196DF6">
      <w:pPr>
        <w:spacing w:after="240" w:line="360" w:lineRule="auto"/>
        <w:jc w:val="both"/>
        <w:rPr>
          <w:rFonts w:ascii="Arial" w:hAnsi="Arial" w:cs="Arial"/>
          <w:b/>
          <w:color w:val="000000"/>
          <w:sz w:val="24"/>
          <w:szCs w:val="24"/>
        </w:rPr>
      </w:pPr>
      <w:r w:rsidRPr="001957AB">
        <w:rPr>
          <w:rFonts w:ascii="Arial" w:hAnsi="Arial" w:cs="Arial"/>
          <w:color w:val="000000"/>
          <w:sz w:val="24"/>
          <w:szCs w:val="24"/>
          <w:lang w:val="es-ES_tradnl"/>
        </w:rPr>
        <w:t xml:space="preserve">El presente llamado implica el diseño de un proyecto de gestión de </w:t>
      </w:r>
      <w:r w:rsidRPr="001957AB">
        <w:rPr>
          <w:rFonts w:ascii="Arial" w:hAnsi="Arial" w:cs="Arial"/>
          <w:sz w:val="24"/>
          <w:szCs w:val="24"/>
        </w:rPr>
        <w:t xml:space="preserve">Atención Integral de Tiempo Parcial </w:t>
      </w:r>
      <w:r w:rsidRPr="001957AB">
        <w:rPr>
          <w:rFonts w:ascii="Arial" w:eastAsia="Times New Roman" w:hAnsi="Arial" w:cs="Arial"/>
          <w:bCs/>
          <w:color w:val="000000"/>
          <w:sz w:val="24"/>
          <w:szCs w:val="24"/>
          <w:lang w:val="es-ES" w:eastAsia="ar-SA"/>
        </w:rPr>
        <w:t>Perfil Centro Juvenil</w:t>
      </w:r>
      <w:r w:rsidRPr="001957AB">
        <w:rPr>
          <w:rFonts w:ascii="Arial" w:hAnsi="Arial" w:cs="Arial"/>
          <w:color w:val="000000"/>
          <w:sz w:val="24"/>
          <w:szCs w:val="24"/>
          <w:lang w:val="es-ES_tradnl"/>
        </w:rPr>
        <w:t xml:space="preserve">  </w:t>
      </w:r>
      <w:r w:rsidRPr="001957AB">
        <w:rPr>
          <w:rFonts w:ascii="Arial" w:hAnsi="Arial" w:cs="Arial"/>
          <w:color w:val="000000"/>
          <w:sz w:val="24"/>
          <w:szCs w:val="24"/>
        </w:rPr>
        <w:t xml:space="preserve">de acuerdo a estas bases, </w:t>
      </w:r>
      <w:r w:rsidRPr="001957AB">
        <w:rPr>
          <w:rFonts w:ascii="Arial" w:hAnsi="Arial" w:cs="Arial"/>
          <w:sz w:val="24"/>
          <w:szCs w:val="24"/>
        </w:rPr>
        <w:t>pauta de presentación de Proyecto</w:t>
      </w:r>
      <w:r w:rsidRPr="001957AB">
        <w:rPr>
          <w:rFonts w:ascii="Arial" w:hAnsi="Arial" w:cs="Arial"/>
          <w:sz w:val="24"/>
          <w:szCs w:val="24"/>
          <w:vertAlign w:val="superscript"/>
        </w:rPr>
        <w:footnoteReference w:id="1"/>
      </w:r>
      <w:r w:rsidRPr="001957AB">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196DF6" w:rsidRPr="001957AB" w:rsidRDefault="00196DF6" w:rsidP="00196DF6">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Se brindará atención a los adolescentes </w:t>
      </w:r>
      <w:r w:rsidRPr="001957AB">
        <w:rPr>
          <w:rFonts w:ascii="Arial" w:eastAsia="Times New Roman" w:hAnsi="Arial" w:cs="Arial"/>
          <w:color w:val="000000"/>
          <w:sz w:val="24"/>
          <w:szCs w:val="24"/>
          <w:lang w:val="es-ES" w:eastAsia="ar-SA"/>
        </w:rPr>
        <w:t>entre los 12 a 17 años y 11 meses de edad</w:t>
      </w:r>
      <w:r w:rsidRPr="001957AB">
        <w:rPr>
          <w:rFonts w:ascii="Arial" w:eastAsia="Times New Roman" w:hAnsi="Arial" w:cs="Arial"/>
          <w:bCs/>
          <w:color w:val="000000"/>
          <w:sz w:val="24"/>
          <w:szCs w:val="24"/>
          <w:lang w:val="es-ES" w:eastAsia="es-ES"/>
        </w:rPr>
        <w:t xml:space="preserve">. </w:t>
      </w:r>
    </w:p>
    <w:p w:rsidR="00196DF6" w:rsidRPr="001957AB" w:rsidRDefault="00196DF6" w:rsidP="00196DF6">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p>
    <w:p w:rsidR="00196DF6" w:rsidRPr="001957AB" w:rsidRDefault="00196DF6" w:rsidP="00196DF6">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1.2. Institución convocante.  </w:t>
      </w:r>
    </w:p>
    <w:p w:rsidR="00196DF6" w:rsidRPr="001957AB" w:rsidRDefault="00196DF6" w:rsidP="00196DF6">
      <w:pPr>
        <w:spacing w:after="240" w:line="360" w:lineRule="auto"/>
        <w:jc w:val="both"/>
        <w:rPr>
          <w:rFonts w:ascii="Arial" w:hAnsi="Arial" w:cs="Arial"/>
          <w:color w:val="000000"/>
          <w:sz w:val="24"/>
          <w:szCs w:val="24"/>
        </w:rPr>
      </w:pPr>
      <w:r w:rsidRPr="001957AB">
        <w:rPr>
          <w:rFonts w:ascii="Arial" w:hAnsi="Arial" w:cs="Arial"/>
          <w:color w:val="000000"/>
          <w:sz w:val="24"/>
          <w:szCs w:val="24"/>
        </w:rPr>
        <w:t xml:space="preserve">El convocante es INAU a través del Programa Adolescencia (Subdirección General Programática) y Dirección </w:t>
      </w:r>
      <w:r w:rsidRPr="00A930DE">
        <w:rPr>
          <w:rFonts w:ascii="Arial" w:hAnsi="Arial" w:cs="Arial"/>
          <w:color w:val="000000"/>
          <w:sz w:val="24"/>
          <w:szCs w:val="24"/>
        </w:rPr>
        <w:t xml:space="preserve">Departamental de </w:t>
      </w:r>
      <w:r w:rsidR="00A930DE" w:rsidRPr="00A930DE">
        <w:rPr>
          <w:rFonts w:ascii="Arial" w:hAnsi="Arial" w:cs="Arial"/>
          <w:color w:val="000000"/>
          <w:sz w:val="24"/>
          <w:szCs w:val="24"/>
        </w:rPr>
        <w:t>Durazno</w:t>
      </w:r>
      <w:r w:rsidR="00A930DE">
        <w:rPr>
          <w:rFonts w:ascii="Arial" w:hAnsi="Arial" w:cs="Arial"/>
          <w:color w:val="000000"/>
          <w:sz w:val="24"/>
          <w:szCs w:val="24"/>
        </w:rPr>
        <w:t xml:space="preserve"> </w:t>
      </w:r>
      <w:r w:rsidRPr="001957AB">
        <w:rPr>
          <w:rFonts w:ascii="Arial" w:hAnsi="Arial" w:cs="Arial"/>
          <w:color w:val="000000"/>
          <w:sz w:val="24"/>
          <w:szCs w:val="24"/>
        </w:rPr>
        <w:t>(Subdirección General de Gestión Territorial), quienes coordinarán el presente llamado.</w:t>
      </w:r>
    </w:p>
    <w:p w:rsidR="00196DF6" w:rsidRPr="001957AB" w:rsidRDefault="00196DF6" w:rsidP="00196DF6">
      <w:pPr>
        <w:spacing w:line="360" w:lineRule="auto"/>
        <w:jc w:val="both"/>
        <w:rPr>
          <w:rFonts w:ascii="Arial" w:hAnsi="Arial" w:cs="Arial"/>
          <w:sz w:val="24"/>
          <w:szCs w:val="24"/>
        </w:rPr>
      </w:pPr>
      <w:r w:rsidRPr="001957AB">
        <w:rPr>
          <w:rFonts w:ascii="Arial" w:hAnsi="Arial" w:cs="Arial"/>
          <w:sz w:val="24"/>
          <w:szCs w:val="24"/>
        </w:rPr>
        <w:t xml:space="preserve">Las consultas relacionadas con el mismo deberán referirse por escrito, a la sede del Programa Adolescencia, sito en la calle Piedras 482 oficina número 001, </w:t>
      </w:r>
      <w:r w:rsidRPr="00A930DE">
        <w:rPr>
          <w:rFonts w:ascii="Arial" w:hAnsi="Arial" w:cs="Arial"/>
          <w:sz w:val="24"/>
          <w:szCs w:val="24"/>
        </w:rPr>
        <w:t xml:space="preserve">Montevideo o por correo electrónico </w:t>
      </w:r>
      <w:hyperlink r:id="rId7" w:history="1">
        <w:r w:rsidRPr="00A930DE">
          <w:rPr>
            <w:rFonts w:ascii="Arial" w:hAnsi="Arial" w:cs="Arial"/>
            <w:color w:val="0000FF" w:themeColor="hyperlink"/>
            <w:sz w:val="24"/>
            <w:szCs w:val="24"/>
            <w:u w:val="single"/>
          </w:rPr>
          <w:t>programaadolescencia@inau.gub.uy</w:t>
        </w:r>
      </w:hyperlink>
      <w:r w:rsidRPr="00A930DE">
        <w:rPr>
          <w:rFonts w:ascii="Arial" w:hAnsi="Arial" w:cs="Arial"/>
          <w:sz w:val="24"/>
          <w:szCs w:val="24"/>
        </w:rPr>
        <w:t xml:space="preserve">   También se podrá consultar en l</w:t>
      </w:r>
      <w:r w:rsidR="00A930DE" w:rsidRPr="00A930DE">
        <w:rPr>
          <w:rFonts w:ascii="Arial" w:hAnsi="Arial" w:cs="Arial"/>
          <w:sz w:val="24"/>
          <w:szCs w:val="24"/>
        </w:rPr>
        <w:t>a Dirección Departamental de Durazno</w:t>
      </w:r>
      <w:r w:rsidRPr="00A930DE">
        <w:rPr>
          <w:rFonts w:ascii="Arial" w:hAnsi="Arial" w:cs="Arial"/>
          <w:sz w:val="24"/>
          <w:szCs w:val="24"/>
        </w:rPr>
        <w:t>, sito en la calle</w:t>
      </w:r>
      <w:r w:rsidR="00A930DE" w:rsidRPr="00A930DE">
        <w:rPr>
          <w:rFonts w:ascii="Arial" w:hAnsi="Arial" w:cs="Arial"/>
          <w:sz w:val="24"/>
          <w:szCs w:val="24"/>
        </w:rPr>
        <w:t xml:space="preserve"> Luis Alberto de Herrara 990</w:t>
      </w:r>
      <w:r w:rsidRPr="00A930DE">
        <w:rPr>
          <w:rFonts w:ascii="Arial" w:hAnsi="Arial" w:cs="Arial"/>
          <w:sz w:val="24"/>
          <w:szCs w:val="24"/>
        </w:rPr>
        <w:t>, ciudad de</w:t>
      </w:r>
      <w:r w:rsidR="00A930DE" w:rsidRPr="00A930DE">
        <w:rPr>
          <w:rFonts w:ascii="Arial" w:hAnsi="Arial" w:cs="Arial"/>
          <w:sz w:val="24"/>
          <w:szCs w:val="24"/>
        </w:rPr>
        <w:t xml:space="preserve"> Durazno</w:t>
      </w:r>
      <w:r w:rsidRPr="00A930DE">
        <w:rPr>
          <w:rFonts w:ascii="Arial" w:hAnsi="Arial" w:cs="Arial"/>
          <w:sz w:val="24"/>
          <w:szCs w:val="24"/>
        </w:rPr>
        <w:t xml:space="preserve">, departamento de </w:t>
      </w:r>
      <w:r w:rsidR="00A930DE" w:rsidRPr="00A930DE">
        <w:rPr>
          <w:rFonts w:ascii="Arial" w:hAnsi="Arial" w:cs="Arial"/>
          <w:sz w:val="24"/>
          <w:szCs w:val="24"/>
        </w:rPr>
        <w:t>Durazno o</w:t>
      </w:r>
      <w:r w:rsidRPr="00A930DE">
        <w:rPr>
          <w:rFonts w:ascii="Arial" w:hAnsi="Arial" w:cs="Arial"/>
          <w:sz w:val="24"/>
          <w:szCs w:val="24"/>
        </w:rPr>
        <w:t xml:space="preserve"> por correo electrónico </w:t>
      </w:r>
      <w:r w:rsidR="00A930DE" w:rsidRPr="00A930DE">
        <w:rPr>
          <w:rFonts w:ascii="Arial" w:hAnsi="Arial" w:cs="Arial"/>
          <w:sz w:val="24"/>
          <w:szCs w:val="24"/>
        </w:rPr>
        <w:t>durazno</w:t>
      </w:r>
      <w:r w:rsidRPr="00A930DE">
        <w:rPr>
          <w:rFonts w:ascii="Arial" w:hAnsi="Arial" w:cs="Arial"/>
          <w:sz w:val="24"/>
          <w:szCs w:val="24"/>
        </w:rPr>
        <w:t>@inau.gub.uy</w:t>
      </w:r>
      <w:r w:rsidRPr="001957AB">
        <w:rPr>
          <w:rFonts w:ascii="Arial" w:hAnsi="Arial" w:cs="Arial"/>
          <w:sz w:val="24"/>
          <w:szCs w:val="24"/>
        </w:rPr>
        <w:t xml:space="preserve"> </w:t>
      </w: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 xml:space="preserve">Las </w:t>
      </w:r>
      <w:proofErr w:type="spellStart"/>
      <w:r w:rsidRPr="001957AB">
        <w:rPr>
          <w:rFonts w:ascii="Arial" w:hAnsi="Arial" w:cs="Arial"/>
          <w:color w:val="000000"/>
          <w:sz w:val="24"/>
          <w:szCs w:val="24"/>
        </w:rPr>
        <w:t>OSCs</w:t>
      </w:r>
      <w:proofErr w:type="spellEnd"/>
      <w:r w:rsidRPr="001957AB">
        <w:rPr>
          <w:rFonts w:ascii="Arial" w:hAnsi="Arial" w:cs="Arial"/>
          <w:color w:val="000000"/>
          <w:sz w:val="24"/>
          <w:szCs w:val="24"/>
        </w:rPr>
        <w:t xml:space="preserve"> interesadas, deberán designar su representante estatutario o legal a todos los efectos relativos al presente llamado, de conformidad con sus propios Estatutos, Poder o Carta poder.</w:t>
      </w:r>
    </w:p>
    <w:p w:rsidR="00196DF6" w:rsidRPr="001957AB" w:rsidRDefault="00196DF6" w:rsidP="00196DF6">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establecidos en estas bases se computarán por días hábiles, excepto cuando se disponga expresamente lo contrario.</w:t>
      </w: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vencerán el día respectivo, no admitiéndose excepción fuera del horario establecido.</w:t>
      </w:r>
    </w:p>
    <w:p w:rsidR="00196DF6" w:rsidRPr="001957AB" w:rsidRDefault="00196DF6" w:rsidP="00196DF6">
      <w:pPr>
        <w:spacing w:after="240" w:line="360" w:lineRule="auto"/>
        <w:jc w:val="both"/>
        <w:rPr>
          <w:rFonts w:ascii="Arial" w:hAnsi="Arial" w:cs="Arial"/>
          <w:color w:val="000000"/>
          <w:sz w:val="24"/>
          <w:szCs w:val="24"/>
        </w:rPr>
      </w:pPr>
      <w:r w:rsidRPr="001957AB">
        <w:rPr>
          <w:rFonts w:ascii="Arial" w:hAnsi="Arial" w:cs="Arial"/>
          <w:color w:val="000000"/>
          <w:sz w:val="24"/>
          <w:szCs w:val="24"/>
        </w:rPr>
        <w:t>El incumplimiento de estos términos, elimina inmediatamente al oferente para este llamado.</w:t>
      </w:r>
    </w:p>
    <w:p w:rsidR="00196DF6" w:rsidRPr="001957AB" w:rsidRDefault="00196DF6" w:rsidP="00196DF6">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1.3. Cronograma del llamado.   </w:t>
      </w:r>
    </w:p>
    <w:p w:rsidR="00196DF6" w:rsidRDefault="00196DF6" w:rsidP="00196DF6">
      <w:pPr>
        <w:spacing w:line="360" w:lineRule="auto"/>
        <w:jc w:val="both"/>
        <w:rPr>
          <w:rFonts w:ascii="Arial" w:hAnsi="Arial" w:cs="Arial"/>
          <w:sz w:val="24"/>
          <w:szCs w:val="24"/>
        </w:rPr>
      </w:pPr>
      <w:r w:rsidRPr="001957AB">
        <w:rPr>
          <w:rFonts w:ascii="Arial" w:hAnsi="Arial" w:cs="Arial"/>
          <w:color w:val="000000"/>
          <w:sz w:val="24"/>
          <w:szCs w:val="24"/>
        </w:rPr>
        <w:t xml:space="preserve">Las Entidades interesadas se inscribirán y retirarán las bases del llamado en Sub Dirección General Programática, Programa Adolescencia sito en la calle Piedras </w:t>
      </w:r>
      <w:r w:rsidRPr="001957AB">
        <w:rPr>
          <w:rFonts w:ascii="Arial" w:hAnsi="Arial" w:cs="Arial"/>
          <w:sz w:val="24"/>
          <w:szCs w:val="24"/>
        </w:rPr>
        <w:t xml:space="preserve">482 </w:t>
      </w:r>
      <w:r w:rsidRPr="001957AB">
        <w:rPr>
          <w:rFonts w:ascii="Arial" w:hAnsi="Arial" w:cs="Arial"/>
          <w:color w:val="000000"/>
          <w:sz w:val="24"/>
          <w:szCs w:val="24"/>
        </w:rPr>
        <w:t xml:space="preserve">oficina número 001, </w:t>
      </w:r>
      <w:r w:rsidRPr="00A930DE">
        <w:rPr>
          <w:rFonts w:ascii="Arial" w:hAnsi="Arial" w:cs="Arial"/>
          <w:color w:val="000000"/>
          <w:sz w:val="24"/>
          <w:szCs w:val="24"/>
        </w:rPr>
        <w:t xml:space="preserve">departamento de Montevideo o en la </w:t>
      </w:r>
      <w:r w:rsidRPr="00A930DE">
        <w:rPr>
          <w:rFonts w:ascii="Arial" w:hAnsi="Arial" w:cs="Arial"/>
          <w:sz w:val="24"/>
          <w:szCs w:val="24"/>
        </w:rPr>
        <w:t xml:space="preserve">Dirección Departamental de </w:t>
      </w:r>
      <w:r w:rsidR="00A930DE" w:rsidRPr="00A930DE">
        <w:rPr>
          <w:rFonts w:ascii="Arial" w:hAnsi="Arial" w:cs="Arial"/>
          <w:sz w:val="24"/>
          <w:szCs w:val="24"/>
        </w:rPr>
        <w:t>Durazno</w:t>
      </w:r>
      <w:r w:rsidRPr="00A930DE">
        <w:rPr>
          <w:rFonts w:ascii="Arial" w:hAnsi="Arial" w:cs="Arial"/>
          <w:sz w:val="24"/>
          <w:szCs w:val="24"/>
        </w:rPr>
        <w:t xml:space="preserve">, sito en la calle </w:t>
      </w:r>
      <w:r w:rsidR="00A930DE" w:rsidRPr="00A930DE">
        <w:rPr>
          <w:rFonts w:ascii="Arial" w:hAnsi="Arial" w:cs="Arial"/>
          <w:sz w:val="24"/>
          <w:szCs w:val="24"/>
        </w:rPr>
        <w:t>Luis Alberto de Herrara 990</w:t>
      </w:r>
      <w:r w:rsidRPr="00A930DE">
        <w:rPr>
          <w:rFonts w:ascii="Arial" w:hAnsi="Arial" w:cs="Arial"/>
          <w:sz w:val="24"/>
          <w:szCs w:val="24"/>
        </w:rPr>
        <w:t xml:space="preserve">, departamento de </w:t>
      </w:r>
      <w:r w:rsidR="00A930DE" w:rsidRPr="00A930DE">
        <w:rPr>
          <w:rFonts w:ascii="Arial" w:hAnsi="Arial" w:cs="Arial"/>
          <w:sz w:val="24"/>
          <w:szCs w:val="24"/>
        </w:rPr>
        <w:t xml:space="preserve">Durazno </w:t>
      </w:r>
      <w:r w:rsidRPr="00A930DE">
        <w:rPr>
          <w:rFonts w:ascii="Arial" w:hAnsi="Arial" w:cs="Arial"/>
          <w:sz w:val="24"/>
          <w:szCs w:val="24"/>
        </w:rPr>
        <w:t>o por correo electrónico</w:t>
      </w:r>
      <w:r w:rsidR="00A930DE" w:rsidRPr="00A930DE">
        <w:rPr>
          <w:rFonts w:ascii="Arial" w:hAnsi="Arial" w:cs="Arial"/>
          <w:sz w:val="24"/>
          <w:szCs w:val="24"/>
        </w:rPr>
        <w:t xml:space="preserve"> durazno</w:t>
      </w:r>
      <w:r w:rsidR="00A930DE">
        <w:rPr>
          <w:rFonts w:ascii="Arial" w:hAnsi="Arial" w:cs="Arial"/>
          <w:sz w:val="24"/>
          <w:szCs w:val="24"/>
        </w:rPr>
        <w:t>@inau.gub.uy</w:t>
      </w:r>
      <w:r w:rsidRPr="001957AB">
        <w:rPr>
          <w:rFonts w:ascii="Arial" w:hAnsi="Arial" w:cs="Arial"/>
          <w:sz w:val="24"/>
          <w:szCs w:val="24"/>
        </w:rPr>
        <w:t xml:space="preserve">, </w:t>
      </w:r>
      <w:r>
        <w:rPr>
          <w:rFonts w:ascii="Arial" w:hAnsi="Arial" w:cs="Arial"/>
          <w:sz w:val="24"/>
          <w:szCs w:val="24"/>
        </w:rPr>
        <w:t xml:space="preserve">en el período comprendido entre </w:t>
      </w:r>
      <w:r>
        <w:rPr>
          <w:rFonts w:ascii="Arial" w:hAnsi="Arial" w:cs="Arial"/>
          <w:color w:val="000000"/>
          <w:sz w:val="24"/>
          <w:szCs w:val="24"/>
        </w:rPr>
        <w:t xml:space="preserve">el </w:t>
      </w:r>
      <w:r w:rsidR="004A55C2">
        <w:rPr>
          <w:rFonts w:ascii="Arial" w:hAnsi="Arial" w:cs="Arial"/>
          <w:color w:val="000000"/>
          <w:sz w:val="24"/>
          <w:szCs w:val="24"/>
        </w:rPr>
        <w:t>3 de julio al 14 de agosto de 2023,</w:t>
      </w:r>
      <w:r>
        <w:rPr>
          <w:rFonts w:ascii="Arial" w:hAnsi="Arial" w:cs="Arial"/>
          <w:color w:val="000000"/>
          <w:sz w:val="24"/>
          <w:szCs w:val="24"/>
        </w:rPr>
        <w:t xml:space="preserve"> de lunes a viernes en el</w:t>
      </w:r>
      <w:r w:rsidRPr="001957AB">
        <w:rPr>
          <w:rFonts w:ascii="Arial" w:hAnsi="Arial" w:cs="Arial"/>
          <w:color w:val="000000"/>
          <w:sz w:val="24"/>
          <w:szCs w:val="24"/>
        </w:rPr>
        <w:t xml:space="preserve"> horario de </w:t>
      </w:r>
      <w:r w:rsidRPr="00A930DE">
        <w:rPr>
          <w:rFonts w:ascii="Arial" w:hAnsi="Arial" w:cs="Arial"/>
          <w:color w:val="000000"/>
          <w:sz w:val="24"/>
          <w:szCs w:val="24"/>
        </w:rPr>
        <w:t>atención al público de 1</w:t>
      </w:r>
      <w:r w:rsidR="00A930DE" w:rsidRPr="00A930DE">
        <w:rPr>
          <w:rFonts w:ascii="Arial" w:hAnsi="Arial" w:cs="Arial"/>
          <w:color w:val="000000"/>
          <w:sz w:val="24"/>
          <w:szCs w:val="24"/>
        </w:rPr>
        <w:t>1</w:t>
      </w:r>
      <w:r w:rsidRPr="00A930DE">
        <w:rPr>
          <w:rFonts w:ascii="Arial" w:hAnsi="Arial" w:cs="Arial"/>
          <w:color w:val="000000"/>
          <w:sz w:val="24"/>
          <w:szCs w:val="24"/>
        </w:rPr>
        <w:t>:</w:t>
      </w:r>
      <w:r w:rsidR="00A930DE" w:rsidRPr="00A930DE">
        <w:rPr>
          <w:rFonts w:ascii="Arial" w:hAnsi="Arial" w:cs="Arial"/>
          <w:color w:val="000000"/>
          <w:sz w:val="24"/>
          <w:szCs w:val="24"/>
        </w:rPr>
        <w:t>15</w:t>
      </w:r>
      <w:r w:rsidRPr="00A930DE">
        <w:rPr>
          <w:rFonts w:ascii="Arial" w:hAnsi="Arial" w:cs="Arial"/>
          <w:color w:val="000000"/>
          <w:sz w:val="24"/>
          <w:szCs w:val="24"/>
        </w:rPr>
        <w:t xml:space="preserve"> hasta las 16:</w:t>
      </w:r>
      <w:r w:rsidR="00A930DE" w:rsidRPr="00A930DE">
        <w:rPr>
          <w:rFonts w:ascii="Arial" w:hAnsi="Arial" w:cs="Arial"/>
          <w:color w:val="000000"/>
          <w:sz w:val="24"/>
          <w:szCs w:val="24"/>
        </w:rPr>
        <w:t>30</w:t>
      </w:r>
      <w:r w:rsidRPr="00A930DE">
        <w:rPr>
          <w:rFonts w:ascii="Arial" w:hAnsi="Arial" w:cs="Arial"/>
          <w:color w:val="000000"/>
          <w:sz w:val="24"/>
          <w:szCs w:val="24"/>
        </w:rPr>
        <w:t xml:space="preserve"> horas.</w:t>
      </w:r>
      <w:r>
        <w:rPr>
          <w:rFonts w:ascii="Arial" w:hAnsi="Arial" w:cs="Arial"/>
          <w:color w:val="000000"/>
          <w:sz w:val="24"/>
          <w:szCs w:val="24"/>
        </w:rPr>
        <w:t xml:space="preserve"> </w:t>
      </w:r>
      <w:r w:rsidRPr="001957AB">
        <w:rPr>
          <w:rFonts w:ascii="Arial" w:hAnsi="Arial" w:cs="Arial"/>
          <w:sz w:val="24"/>
          <w:szCs w:val="24"/>
        </w:rPr>
        <w:t xml:space="preserve"> </w:t>
      </w:r>
    </w:p>
    <w:p w:rsidR="00196DF6" w:rsidRPr="001957AB" w:rsidRDefault="00196DF6" w:rsidP="00196DF6">
      <w:pPr>
        <w:spacing w:before="240" w:line="360" w:lineRule="auto"/>
        <w:jc w:val="both"/>
        <w:rPr>
          <w:rFonts w:ascii="Arial" w:hAnsi="Arial" w:cs="Arial"/>
          <w:color w:val="000000"/>
          <w:sz w:val="24"/>
          <w:szCs w:val="24"/>
        </w:rPr>
      </w:pPr>
      <w:r w:rsidRPr="001957AB">
        <w:rPr>
          <w:rFonts w:ascii="Arial" w:hAnsi="Arial" w:cs="Arial"/>
          <w:sz w:val="24"/>
          <w:szCs w:val="24"/>
        </w:rPr>
        <w:t xml:space="preserve">La Coordinación del Programa Adolescencia (Subdirección General Programática) </w:t>
      </w:r>
      <w:r w:rsidRPr="001957AB">
        <w:rPr>
          <w:rFonts w:ascii="Arial" w:hAnsi="Arial" w:cs="Arial"/>
          <w:color w:val="000000"/>
          <w:sz w:val="24"/>
          <w:szCs w:val="24"/>
        </w:rPr>
        <w:t xml:space="preserve">convocará al tribunal integrado por tres miembros quienes </w:t>
      </w:r>
      <w:r w:rsidRPr="001957AB">
        <w:rPr>
          <w:rFonts w:ascii="Arial" w:hAnsi="Arial" w:cs="Arial"/>
          <w:color w:val="000000"/>
          <w:sz w:val="24"/>
          <w:szCs w:val="24"/>
        </w:rPr>
        <w:lastRenderedPageBreak/>
        <w:t xml:space="preserve">evaluarán las propuestas realizando la recomendación de adjudicación que corresponda. El Tribunal estará constituido por un representante del Programa Adolescencia, un representante de la Dirección </w:t>
      </w:r>
      <w:r w:rsidRPr="00A930DE">
        <w:rPr>
          <w:rFonts w:ascii="Arial" w:hAnsi="Arial" w:cs="Arial"/>
          <w:color w:val="000000"/>
          <w:sz w:val="24"/>
          <w:szCs w:val="24"/>
        </w:rPr>
        <w:t>Departamental de</w:t>
      </w:r>
      <w:r w:rsidR="00A930DE" w:rsidRPr="00A930DE">
        <w:rPr>
          <w:rFonts w:ascii="Arial" w:hAnsi="Arial" w:cs="Arial"/>
          <w:color w:val="000000"/>
          <w:sz w:val="24"/>
          <w:szCs w:val="24"/>
        </w:rPr>
        <w:t xml:space="preserve"> Durazno</w:t>
      </w:r>
      <w:r w:rsidRPr="00A930DE">
        <w:rPr>
          <w:rFonts w:ascii="Arial" w:hAnsi="Arial" w:cs="Arial"/>
          <w:color w:val="000000"/>
          <w:sz w:val="24"/>
          <w:szCs w:val="24"/>
        </w:rPr>
        <w:t xml:space="preserve"> y</w:t>
      </w:r>
      <w:r w:rsidRPr="001957AB">
        <w:rPr>
          <w:rFonts w:ascii="Arial" w:hAnsi="Arial" w:cs="Arial"/>
          <w:color w:val="000000"/>
          <w:sz w:val="24"/>
          <w:szCs w:val="24"/>
        </w:rPr>
        <w:t xml:space="preserve"> otro designado por Dirección General de INAU. El mismo elevará las recomendaciones y conclusiones al Directorio para su homologación.</w:t>
      </w:r>
    </w:p>
    <w:p w:rsidR="00196DF6" w:rsidRPr="001957AB" w:rsidRDefault="00196DF6" w:rsidP="00196DF6">
      <w:pPr>
        <w:spacing w:line="256" w:lineRule="auto"/>
        <w:rPr>
          <w:rFonts w:ascii="Arial" w:hAnsi="Arial" w:cs="Arial"/>
          <w:b/>
          <w:sz w:val="24"/>
          <w:szCs w:val="24"/>
        </w:rPr>
      </w:pPr>
      <w:r w:rsidRPr="001957AB">
        <w:rPr>
          <w:rFonts w:ascii="Arial" w:hAnsi="Arial" w:cs="Arial"/>
          <w:b/>
          <w:sz w:val="24"/>
          <w:szCs w:val="24"/>
        </w:rPr>
        <w:t>2. BASES PARTICULARES</w:t>
      </w:r>
    </w:p>
    <w:p w:rsidR="00196DF6" w:rsidRPr="001957AB" w:rsidRDefault="00196DF6" w:rsidP="00196DF6">
      <w:pPr>
        <w:spacing w:line="256" w:lineRule="auto"/>
        <w:rPr>
          <w:rFonts w:ascii="Arial" w:hAnsi="Arial" w:cs="Arial"/>
          <w:b/>
          <w:sz w:val="24"/>
          <w:szCs w:val="24"/>
        </w:rPr>
      </w:pPr>
      <w:r w:rsidRPr="001957AB">
        <w:rPr>
          <w:rFonts w:ascii="Arial" w:hAnsi="Arial" w:cs="Arial"/>
          <w:b/>
          <w:sz w:val="24"/>
          <w:szCs w:val="24"/>
        </w:rPr>
        <w:t>2.1. Objeto del llamado</w:t>
      </w:r>
    </w:p>
    <w:p w:rsidR="00196DF6" w:rsidRPr="001957AB" w:rsidRDefault="00196DF6" w:rsidP="00196DF6">
      <w:pPr>
        <w:suppressAutoHyphens/>
        <w:spacing w:after="0" w:line="360" w:lineRule="auto"/>
        <w:jc w:val="both"/>
        <w:rPr>
          <w:rFonts w:ascii="Times New Roman" w:eastAsia="Times New Roman" w:hAnsi="Times New Roman"/>
          <w:bCs/>
          <w:color w:val="000000"/>
          <w:sz w:val="28"/>
          <w:szCs w:val="28"/>
          <w:lang w:val="es-ES" w:eastAsia="ar-SA"/>
        </w:rPr>
      </w:pPr>
      <w:r w:rsidRPr="001957AB">
        <w:rPr>
          <w:rFonts w:ascii="Arial" w:eastAsia="Times New Roman" w:hAnsi="Arial" w:cs="Arial"/>
          <w:bCs/>
          <w:color w:val="000000"/>
          <w:sz w:val="24"/>
          <w:szCs w:val="24"/>
          <w:lang w:val="es-ES" w:eastAsia="ar-SA"/>
        </w:rPr>
        <w:t xml:space="preserve">Gestionar un proyecto, modalidad de Atención Integral de Tiempo Parcial, Perfil Centro Juvenil, para la atención de </w:t>
      </w:r>
      <w:r w:rsidR="00A930DE">
        <w:rPr>
          <w:rFonts w:ascii="Arial" w:eastAsia="Times New Roman" w:hAnsi="Arial" w:cs="Arial"/>
          <w:bCs/>
          <w:color w:val="000000"/>
          <w:sz w:val="24"/>
          <w:szCs w:val="24"/>
          <w:lang w:val="es-ES" w:eastAsia="ar-SA"/>
        </w:rPr>
        <w:t>35</w:t>
      </w:r>
      <w:r w:rsidRPr="001957AB">
        <w:rPr>
          <w:rFonts w:ascii="Arial" w:eastAsia="Times New Roman" w:hAnsi="Arial" w:cs="Arial"/>
          <w:bCs/>
          <w:color w:val="000000"/>
          <w:sz w:val="24"/>
          <w:szCs w:val="24"/>
          <w:lang w:val="es-ES" w:eastAsia="ar-SA"/>
        </w:rPr>
        <w:t xml:space="preserve"> adolescentes entre 12 y 17 años y 11 meses, mediante un convenio de subvención con una retribución mensual de UR 7,20 por cada adolescente atendido de acuerdo al Decreto 329/88 Art. 3º, lo cual corresponde al 100% de la población atendida.</w:t>
      </w:r>
    </w:p>
    <w:p w:rsidR="00196DF6" w:rsidRPr="001957AB" w:rsidRDefault="00196DF6" w:rsidP="00196DF6">
      <w:pPr>
        <w:suppressAutoHyphens/>
        <w:spacing w:after="0" w:line="360" w:lineRule="auto"/>
        <w:jc w:val="both"/>
        <w:rPr>
          <w:rFonts w:ascii="Times New Roman" w:eastAsia="Times New Roman" w:hAnsi="Times New Roman"/>
          <w:bCs/>
          <w:color w:val="000000"/>
          <w:sz w:val="28"/>
          <w:szCs w:val="28"/>
          <w:lang w:val="es-ES" w:eastAsia="ar-SA"/>
        </w:rPr>
      </w:pPr>
    </w:p>
    <w:p w:rsidR="00196DF6" w:rsidRPr="001957AB" w:rsidRDefault="00196DF6" w:rsidP="00196DF6">
      <w:pPr>
        <w:spacing w:line="360" w:lineRule="auto"/>
        <w:jc w:val="both"/>
        <w:rPr>
          <w:rFonts w:ascii="Arial" w:eastAsia="Times New Roman" w:hAnsi="Arial" w:cs="Arial"/>
          <w:sz w:val="24"/>
          <w:szCs w:val="20"/>
          <w:lang w:val="es-ES" w:eastAsia="ar-SA"/>
        </w:rPr>
      </w:pPr>
      <w:r w:rsidRPr="001957AB">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196DF6" w:rsidRPr="001957AB" w:rsidRDefault="00196DF6" w:rsidP="00196DF6">
      <w:pPr>
        <w:spacing w:line="256" w:lineRule="auto"/>
        <w:rPr>
          <w:rFonts w:ascii="Arial" w:eastAsia="Times New Roman" w:hAnsi="Arial" w:cs="Arial"/>
          <w:sz w:val="24"/>
          <w:szCs w:val="20"/>
          <w:lang w:val="es-ES" w:eastAsia="ar-SA"/>
        </w:rPr>
      </w:pPr>
    </w:p>
    <w:p w:rsidR="00196DF6" w:rsidRPr="001957AB" w:rsidRDefault="00196DF6" w:rsidP="00196DF6">
      <w:pPr>
        <w:spacing w:line="256" w:lineRule="auto"/>
        <w:rPr>
          <w:rFonts w:ascii="Arial" w:hAnsi="Arial" w:cs="Arial"/>
          <w:b/>
          <w:sz w:val="24"/>
          <w:szCs w:val="24"/>
        </w:rPr>
      </w:pPr>
      <w:r w:rsidRPr="001957AB">
        <w:rPr>
          <w:rFonts w:ascii="Arial" w:hAnsi="Arial" w:cs="Arial"/>
          <w:b/>
          <w:sz w:val="24"/>
          <w:szCs w:val="24"/>
        </w:rPr>
        <w:t>2.2. Propuestas</w:t>
      </w:r>
    </w:p>
    <w:p w:rsidR="00196DF6" w:rsidRPr="001957AB" w:rsidRDefault="00196DF6" w:rsidP="00196DF6">
      <w:pPr>
        <w:spacing w:line="256" w:lineRule="auto"/>
        <w:rPr>
          <w:rFonts w:ascii="Arial" w:hAnsi="Arial" w:cs="Arial"/>
          <w:b/>
        </w:rPr>
      </w:pPr>
      <w:r w:rsidRPr="001957AB">
        <w:rPr>
          <w:rFonts w:ascii="Arial" w:hAnsi="Arial" w:cs="Arial"/>
          <w:b/>
        </w:rPr>
        <w:t>2.2.1</w:t>
      </w:r>
      <w:r w:rsidRPr="001957AB">
        <w:rPr>
          <w:rFonts w:ascii="Arial" w:hAnsi="Arial" w:cs="Arial"/>
          <w:b/>
        </w:rPr>
        <w:tab/>
        <w:t>OSC</w:t>
      </w:r>
    </w:p>
    <w:p w:rsidR="00196DF6" w:rsidRPr="001957AB" w:rsidRDefault="00196DF6" w:rsidP="00196DF6">
      <w:pPr>
        <w:tabs>
          <w:tab w:val="left" w:pos="8931"/>
          <w:tab w:val="left" w:pos="9015"/>
        </w:tabs>
        <w:spacing w:after="240" w:line="360" w:lineRule="auto"/>
        <w:ind w:right="85"/>
        <w:jc w:val="both"/>
        <w:rPr>
          <w:color w:val="000000"/>
          <w:lang w:eastAsia="ar-SA"/>
        </w:rPr>
      </w:pPr>
      <w:r w:rsidRPr="001957AB">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del proyecto de </w:t>
      </w:r>
      <w:r w:rsidRPr="001957AB">
        <w:rPr>
          <w:rFonts w:ascii="Arial" w:eastAsia="Times New Roman" w:hAnsi="Arial" w:cs="Arial"/>
          <w:color w:val="000000"/>
          <w:sz w:val="24"/>
          <w:szCs w:val="24"/>
          <w:lang w:val="es-ES" w:eastAsia="ar-SA"/>
        </w:rPr>
        <w:t xml:space="preserve">Atención Integral de Tiempo Parcial </w:t>
      </w:r>
      <w:r w:rsidRPr="00A930DE">
        <w:rPr>
          <w:rFonts w:ascii="Arial" w:eastAsia="Times New Roman" w:hAnsi="Arial" w:cs="Arial"/>
          <w:color w:val="000000"/>
          <w:sz w:val="24"/>
          <w:szCs w:val="24"/>
          <w:lang w:val="es-ES" w:eastAsia="ar-SA"/>
        </w:rPr>
        <w:t>Perfil Centro Juvenil</w:t>
      </w:r>
      <w:r w:rsidRPr="00A930DE">
        <w:rPr>
          <w:rFonts w:ascii="Arial" w:eastAsia="Times New Roman" w:hAnsi="Arial" w:cs="Arial"/>
          <w:bCs/>
          <w:color w:val="000000"/>
          <w:sz w:val="24"/>
          <w:szCs w:val="24"/>
          <w:lang w:val="es-MX" w:eastAsia="es-ES"/>
        </w:rPr>
        <w:t xml:space="preserve">, con capacidad para </w:t>
      </w:r>
      <w:r w:rsidR="00A930DE" w:rsidRPr="00A930DE">
        <w:rPr>
          <w:rFonts w:ascii="Arial" w:eastAsia="Times New Roman" w:hAnsi="Arial" w:cs="Arial"/>
          <w:bCs/>
          <w:color w:val="000000"/>
          <w:sz w:val="24"/>
          <w:szCs w:val="24"/>
          <w:lang w:val="es-MX" w:eastAsia="es-ES"/>
        </w:rPr>
        <w:t>35</w:t>
      </w:r>
      <w:r w:rsidRPr="00A930DE">
        <w:rPr>
          <w:rFonts w:ascii="Arial" w:eastAsia="Times New Roman" w:hAnsi="Arial" w:cs="Arial"/>
          <w:bCs/>
          <w:color w:val="000000"/>
          <w:sz w:val="24"/>
          <w:szCs w:val="24"/>
          <w:lang w:val="es-MX" w:eastAsia="es-ES"/>
        </w:rPr>
        <w:t xml:space="preserve"> adolescentes en la localidad de</w:t>
      </w:r>
      <w:r w:rsidR="00A930DE" w:rsidRPr="00A930DE">
        <w:rPr>
          <w:rFonts w:ascii="Arial" w:eastAsia="Times New Roman" w:hAnsi="Arial" w:cs="Arial"/>
          <w:bCs/>
          <w:color w:val="000000"/>
          <w:sz w:val="24"/>
          <w:szCs w:val="24"/>
          <w:lang w:val="es-MX" w:eastAsia="es-ES"/>
        </w:rPr>
        <w:t xml:space="preserve"> La Paloma</w:t>
      </w:r>
      <w:r w:rsidRPr="00A930DE">
        <w:rPr>
          <w:rFonts w:ascii="Arial" w:eastAsia="Times New Roman" w:hAnsi="Arial" w:cs="Arial"/>
          <w:bCs/>
          <w:color w:val="000000"/>
          <w:sz w:val="24"/>
          <w:szCs w:val="24"/>
          <w:lang w:val="es-MX" w:eastAsia="es-ES"/>
        </w:rPr>
        <w:t xml:space="preserve">, </w:t>
      </w:r>
      <w:r w:rsidRPr="00A930DE">
        <w:rPr>
          <w:rFonts w:ascii="Arial" w:hAnsi="Arial" w:cs="Arial"/>
          <w:color w:val="000000"/>
          <w:sz w:val="24"/>
          <w:szCs w:val="24"/>
          <w:lang w:eastAsia="ar-SA"/>
        </w:rPr>
        <w:t xml:space="preserve">departamento de </w:t>
      </w:r>
      <w:r w:rsidR="00A930DE" w:rsidRPr="00A930DE">
        <w:rPr>
          <w:rFonts w:ascii="Arial" w:hAnsi="Arial" w:cs="Arial"/>
          <w:color w:val="000000"/>
          <w:sz w:val="24"/>
          <w:szCs w:val="24"/>
          <w:lang w:eastAsia="ar-SA"/>
        </w:rPr>
        <w:t>Durazno</w:t>
      </w:r>
      <w:r w:rsidRPr="00A930DE">
        <w:rPr>
          <w:rFonts w:ascii="Arial" w:hAnsi="Arial" w:cs="Arial"/>
          <w:color w:val="000000"/>
          <w:sz w:val="24"/>
          <w:szCs w:val="24"/>
          <w:lang w:eastAsia="ar-SA"/>
        </w:rPr>
        <w:t>.</w:t>
      </w:r>
    </w:p>
    <w:p w:rsidR="00196DF6" w:rsidRPr="001957AB" w:rsidRDefault="00196DF6" w:rsidP="00196DF6">
      <w:pPr>
        <w:tabs>
          <w:tab w:val="left" w:pos="8931"/>
          <w:tab w:val="left" w:pos="9015"/>
        </w:tabs>
        <w:spacing w:after="240" w:line="360" w:lineRule="auto"/>
        <w:ind w:right="85"/>
        <w:jc w:val="both"/>
        <w:rPr>
          <w:rFonts w:ascii="Arial" w:hAnsi="Arial" w:cs="Arial"/>
          <w:color w:val="000000"/>
          <w:sz w:val="24"/>
          <w:szCs w:val="24"/>
        </w:rPr>
      </w:pPr>
      <w:r w:rsidRPr="001957AB">
        <w:rPr>
          <w:rFonts w:ascii="Arial" w:hAnsi="Arial" w:cs="Arial"/>
          <w:color w:val="000000"/>
          <w:sz w:val="24"/>
          <w:szCs w:val="24"/>
        </w:rPr>
        <w:t xml:space="preserve">El presente llamado implica el diseño de un proyecto </w:t>
      </w:r>
      <w:r w:rsidRPr="001957AB">
        <w:rPr>
          <w:rFonts w:ascii="Arial" w:eastAsia="Times New Roman" w:hAnsi="Arial" w:cs="Arial"/>
          <w:bCs/>
          <w:color w:val="000000"/>
          <w:sz w:val="24"/>
          <w:szCs w:val="24"/>
          <w:lang w:val="es-ES" w:eastAsia="ar-SA"/>
        </w:rPr>
        <w:t>Atención Integral de Tiempo Parcial Perfil Centro Juvenil</w:t>
      </w:r>
      <w:r w:rsidRPr="001957AB">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Específico de Convenios, Manual de Procedimientos, Resoluciones de Directorio, y cualquier otra normativa vigente o a dictarse.</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 xml:space="preserve">Las </w:t>
      </w:r>
      <w:proofErr w:type="spellStart"/>
      <w:r w:rsidRPr="001957AB">
        <w:rPr>
          <w:rFonts w:ascii="Arial" w:eastAsia="Times New Roman" w:hAnsi="Arial" w:cs="Arial"/>
          <w:color w:val="000000"/>
          <w:sz w:val="24"/>
          <w:szCs w:val="24"/>
          <w:lang w:val="es-ES" w:eastAsia="es-ES"/>
        </w:rPr>
        <w:t>OSCs</w:t>
      </w:r>
      <w:proofErr w:type="spellEnd"/>
      <w:r w:rsidRPr="001957AB">
        <w:rPr>
          <w:rFonts w:ascii="Arial" w:eastAsia="Times New Roman" w:hAnsi="Arial" w:cs="Arial"/>
          <w:color w:val="000000"/>
          <w:sz w:val="24"/>
          <w:szCs w:val="24"/>
          <w:lang w:val="es-ES" w:eastAsia="es-ES"/>
        </w:rPr>
        <w:t xml:space="preserve">   presentarán las propuestas en forma individual.</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Presentación de nota de aval de Organizaciones Sociales en actividades sociales comunitarias.</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 w:eastAsia="es-ES"/>
        </w:rPr>
        <w:t>El personal que ejecute el proyecto deberá:</w:t>
      </w:r>
      <w:r w:rsidRPr="001957AB">
        <w:rPr>
          <w:rFonts w:ascii="Arial" w:eastAsia="Times New Roman" w:hAnsi="Arial" w:cs="Arial"/>
          <w:b/>
          <w:color w:val="000000"/>
          <w:sz w:val="24"/>
          <w:szCs w:val="24"/>
          <w:lang w:val="es-ES" w:eastAsia="es-ES"/>
        </w:rPr>
        <w:t xml:space="preserve"> </w:t>
      </w:r>
      <w:r w:rsidRPr="001957AB">
        <w:rPr>
          <w:rFonts w:ascii="Arial" w:eastAsia="Times New Roman" w:hAnsi="Arial" w:cs="Arial"/>
          <w:color w:val="000000"/>
          <w:sz w:val="24"/>
          <w:szCs w:val="24"/>
          <w:lang w:val="es-ES" w:eastAsia="es-ES"/>
        </w:rPr>
        <w:t>no estar afectado por los impedimentos en el Artículo 46 del T.O.C.A.F. y Reglamento de Convenios Art. 22.</w:t>
      </w:r>
    </w:p>
    <w:p w:rsidR="00196DF6" w:rsidRPr="001957AB" w:rsidRDefault="00196DF6" w:rsidP="00196DF6">
      <w:pPr>
        <w:numPr>
          <w:ilvl w:val="0"/>
          <w:numId w:val="1"/>
        </w:numPr>
        <w:spacing w:after="24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196DF6" w:rsidRPr="001957AB" w:rsidRDefault="00196DF6" w:rsidP="00196DF6">
      <w:pPr>
        <w:spacing w:line="256" w:lineRule="auto"/>
        <w:rPr>
          <w:rFonts w:ascii="Arial" w:hAnsi="Arial" w:cs="Arial"/>
          <w:b/>
        </w:rPr>
      </w:pPr>
      <w:r w:rsidRPr="001957AB">
        <w:rPr>
          <w:rFonts w:ascii="Arial" w:hAnsi="Arial" w:cs="Arial"/>
          <w:b/>
        </w:rPr>
        <w:t>2.2.2.</w:t>
      </w:r>
      <w:r w:rsidRPr="001957AB">
        <w:rPr>
          <w:rFonts w:ascii="Arial" w:hAnsi="Arial" w:cs="Arial"/>
          <w:b/>
        </w:rPr>
        <w:tab/>
        <w:t>Consultas, aclaraciones y comunicaciones</w:t>
      </w:r>
    </w:p>
    <w:p w:rsidR="00196DF6" w:rsidRPr="001957AB" w:rsidRDefault="00196DF6" w:rsidP="00196DF6">
      <w:pPr>
        <w:spacing w:after="120" w:line="360" w:lineRule="auto"/>
        <w:jc w:val="both"/>
        <w:rPr>
          <w:rFonts w:ascii="Arial" w:hAnsi="Arial" w:cs="Arial"/>
          <w:sz w:val="24"/>
          <w:szCs w:val="24"/>
        </w:rPr>
      </w:pPr>
      <w:r w:rsidRPr="001957AB">
        <w:rPr>
          <w:rFonts w:ascii="Arial" w:eastAsia="Times New Roman" w:hAnsi="Arial" w:cs="Arial"/>
          <w:sz w:val="24"/>
          <w:szCs w:val="24"/>
          <w:lang w:val="es-ES" w:eastAsia="es-ES"/>
        </w:rPr>
        <w:t xml:space="preserve">Cualquiera de las OSC podrá solicitar aclaraciones respecto de la presente convocatoria. Estas serán formuladas por escrito ante el Programa Adolescencia, sito en la calle Piedras 482 oficina número 001, departamento de Montevideo o por correo electrónico </w:t>
      </w:r>
      <w:hyperlink r:id="rId8" w:history="1">
        <w:r w:rsidRPr="001957AB">
          <w:rPr>
            <w:rFonts w:ascii="Arial" w:eastAsia="Times New Roman" w:hAnsi="Arial" w:cs="Arial"/>
            <w:color w:val="0000FF" w:themeColor="hyperlink"/>
            <w:sz w:val="24"/>
            <w:szCs w:val="24"/>
            <w:u w:val="single"/>
            <w:lang w:val="es-ES" w:eastAsia="es-ES"/>
          </w:rPr>
          <w:t>programaadolescencia@inau.gub.uy</w:t>
        </w:r>
      </w:hyperlink>
      <w:r w:rsidRPr="001957AB">
        <w:rPr>
          <w:rFonts w:ascii="Arial" w:eastAsia="Times New Roman" w:hAnsi="Arial" w:cs="Arial"/>
          <w:color w:val="0000FF" w:themeColor="hyperlink"/>
          <w:sz w:val="24"/>
          <w:szCs w:val="24"/>
          <w:u w:val="single"/>
          <w:lang w:val="es-ES" w:eastAsia="es-ES"/>
        </w:rPr>
        <w:t xml:space="preserve"> </w:t>
      </w:r>
      <w:r w:rsidRPr="001957AB">
        <w:rPr>
          <w:rFonts w:ascii="Arial" w:hAnsi="Arial" w:cs="Arial"/>
          <w:sz w:val="24"/>
          <w:szCs w:val="24"/>
        </w:rPr>
        <w:t xml:space="preserve">o </w:t>
      </w:r>
      <w:r w:rsidRPr="00142008">
        <w:rPr>
          <w:rFonts w:ascii="Arial" w:hAnsi="Arial" w:cs="Arial"/>
          <w:sz w:val="24"/>
          <w:szCs w:val="24"/>
        </w:rPr>
        <w:t>en</w:t>
      </w:r>
      <w:r w:rsidRPr="001957AB">
        <w:rPr>
          <w:rFonts w:ascii="Arial" w:hAnsi="Arial" w:cs="Arial"/>
          <w:sz w:val="24"/>
          <w:szCs w:val="24"/>
        </w:rPr>
        <w:t xml:space="preserve"> la Dirección </w:t>
      </w:r>
      <w:r w:rsidRPr="00A930DE">
        <w:rPr>
          <w:rFonts w:ascii="Arial" w:hAnsi="Arial" w:cs="Arial"/>
          <w:sz w:val="24"/>
          <w:szCs w:val="24"/>
        </w:rPr>
        <w:t>Departamental de</w:t>
      </w:r>
      <w:r w:rsidR="00A930DE" w:rsidRPr="00A930DE">
        <w:rPr>
          <w:rFonts w:ascii="Arial" w:hAnsi="Arial" w:cs="Arial"/>
          <w:sz w:val="24"/>
          <w:szCs w:val="24"/>
        </w:rPr>
        <w:t xml:space="preserve"> Durazno</w:t>
      </w:r>
      <w:r w:rsidRPr="00A930DE">
        <w:rPr>
          <w:rFonts w:ascii="Arial" w:hAnsi="Arial" w:cs="Arial"/>
          <w:sz w:val="24"/>
          <w:szCs w:val="24"/>
        </w:rPr>
        <w:t>, sito en la calle</w:t>
      </w:r>
      <w:r w:rsidR="00A930DE" w:rsidRPr="00A930DE">
        <w:rPr>
          <w:rFonts w:ascii="Arial" w:hAnsi="Arial" w:cs="Arial"/>
          <w:sz w:val="24"/>
          <w:szCs w:val="24"/>
        </w:rPr>
        <w:t xml:space="preserve"> Luis Alberto de Herrara 990</w:t>
      </w:r>
      <w:r w:rsidRPr="00A930DE">
        <w:rPr>
          <w:rFonts w:ascii="Arial" w:hAnsi="Arial" w:cs="Arial"/>
          <w:sz w:val="24"/>
          <w:szCs w:val="24"/>
        </w:rPr>
        <w:t xml:space="preserve">, </w:t>
      </w:r>
      <w:r w:rsidR="00A930DE">
        <w:rPr>
          <w:rFonts w:ascii="Arial" w:hAnsi="Arial" w:cs="Arial"/>
          <w:sz w:val="24"/>
          <w:szCs w:val="24"/>
        </w:rPr>
        <w:t xml:space="preserve">ciudad de Durazno, </w:t>
      </w:r>
      <w:r w:rsidRPr="00A930DE">
        <w:rPr>
          <w:rFonts w:ascii="Arial" w:hAnsi="Arial" w:cs="Arial"/>
          <w:sz w:val="24"/>
          <w:szCs w:val="24"/>
        </w:rPr>
        <w:t>departamento de</w:t>
      </w:r>
      <w:r w:rsidR="00A930DE" w:rsidRPr="00A930DE">
        <w:rPr>
          <w:rFonts w:ascii="Arial" w:hAnsi="Arial" w:cs="Arial"/>
          <w:sz w:val="24"/>
          <w:szCs w:val="24"/>
        </w:rPr>
        <w:t xml:space="preserve"> Durazno</w:t>
      </w:r>
      <w:r w:rsidRPr="00A930DE">
        <w:rPr>
          <w:rFonts w:ascii="Arial" w:hAnsi="Arial" w:cs="Arial"/>
          <w:sz w:val="24"/>
          <w:szCs w:val="24"/>
        </w:rPr>
        <w:t xml:space="preserve"> o por correo electrónico</w:t>
      </w:r>
      <w:r w:rsidR="00A930DE" w:rsidRPr="00A930DE">
        <w:rPr>
          <w:rFonts w:ascii="Arial" w:hAnsi="Arial" w:cs="Arial"/>
          <w:sz w:val="24"/>
          <w:szCs w:val="24"/>
        </w:rPr>
        <w:t xml:space="preserve"> durazno</w:t>
      </w:r>
      <w:r w:rsidRPr="00A930DE">
        <w:rPr>
          <w:rFonts w:ascii="Arial" w:hAnsi="Arial" w:cs="Arial"/>
          <w:sz w:val="24"/>
          <w:szCs w:val="24"/>
        </w:rPr>
        <w:t>@inau.gub.uy</w:t>
      </w:r>
    </w:p>
    <w:p w:rsidR="00196DF6" w:rsidRPr="001957AB" w:rsidRDefault="00196DF6" w:rsidP="00196DF6">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Los pedidos de aclaraciones de propuestas que el INAU considere y cualquier otra notificación que fuere menester, serán remitidos por escrito al domicilio determinado por la OSC, con prueba de recepción. Podrá ser por correo electrónico.</w:t>
      </w:r>
    </w:p>
    <w:p w:rsidR="00196DF6" w:rsidRPr="001957AB" w:rsidRDefault="00196DF6" w:rsidP="00196DF6">
      <w:pPr>
        <w:spacing w:after="0" w:line="360" w:lineRule="auto"/>
        <w:jc w:val="both"/>
        <w:rPr>
          <w:rFonts w:ascii="Arial" w:eastAsia="Times New Roman" w:hAnsi="Arial" w:cs="Arial"/>
          <w:sz w:val="24"/>
          <w:szCs w:val="24"/>
          <w:lang w:val="es-ES" w:eastAsia="es-ES"/>
        </w:rPr>
      </w:pPr>
    </w:p>
    <w:p w:rsidR="00196DF6" w:rsidRPr="001957AB" w:rsidRDefault="00196DF6" w:rsidP="00196DF6">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caso que la entidad de las modificaciones lo justifique el INAU podrá ampliar el plazo de presentación de proyectos.  </w:t>
      </w:r>
    </w:p>
    <w:p w:rsidR="00196DF6" w:rsidRPr="001957AB" w:rsidRDefault="00196DF6" w:rsidP="00196DF6">
      <w:pPr>
        <w:spacing w:after="0" w:line="360" w:lineRule="auto"/>
        <w:jc w:val="both"/>
        <w:rPr>
          <w:rFonts w:ascii="Arial" w:eastAsia="Times New Roman" w:hAnsi="Arial" w:cs="Arial"/>
          <w:sz w:val="24"/>
          <w:szCs w:val="24"/>
          <w:lang w:val="es-ES" w:eastAsia="es-ES"/>
        </w:rPr>
      </w:pPr>
    </w:p>
    <w:p w:rsidR="00196DF6" w:rsidRPr="001957AB" w:rsidRDefault="00196DF6" w:rsidP="00196DF6">
      <w:pPr>
        <w:spacing w:line="256" w:lineRule="auto"/>
        <w:rPr>
          <w:rFonts w:ascii="Arial" w:hAnsi="Arial" w:cs="Arial"/>
          <w:b/>
        </w:rPr>
      </w:pPr>
      <w:r w:rsidRPr="001957AB">
        <w:rPr>
          <w:rFonts w:ascii="Arial" w:hAnsi="Arial" w:cs="Arial"/>
          <w:b/>
        </w:rPr>
        <w:lastRenderedPageBreak/>
        <w:t>2.2.3.</w:t>
      </w:r>
      <w:r w:rsidRPr="001957AB">
        <w:rPr>
          <w:rFonts w:ascii="Arial" w:hAnsi="Arial" w:cs="Arial"/>
          <w:b/>
        </w:rPr>
        <w:tab/>
        <w:t>Condiciones asociadas a la presentación de propuestas</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(a)</w:t>
      </w:r>
      <w:r w:rsidRPr="001957AB">
        <w:rPr>
          <w:rFonts w:ascii="Arial" w:eastAsia="Times New Roman" w:hAnsi="Arial" w:cs="Arial"/>
          <w:color w:val="000000"/>
          <w:sz w:val="24"/>
          <w:szCs w:val="24"/>
          <w:lang w:val="es-ES" w:eastAsia="es-ES"/>
        </w:rPr>
        <w:tab/>
        <w:t>La OSC asumirá todos los gastos relacionados con la preparación y presentación de su propuesta. El INAU no será responsable en ningún caso de dichos costos, independientemente de la forma en que se lleve a cabo el Llamado o su resultado.</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w:t>
      </w:r>
      <w:r w:rsidRPr="001957AB">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196DF6" w:rsidRPr="001957AB" w:rsidRDefault="00196DF6" w:rsidP="00196DF6">
      <w:pPr>
        <w:spacing w:line="360" w:lineRule="auto"/>
        <w:jc w:val="both"/>
        <w:rPr>
          <w:rFonts w:ascii="Arial" w:hAnsi="Arial" w:cs="Arial"/>
          <w:b/>
          <w:sz w:val="18"/>
          <w:szCs w:val="18"/>
        </w:rPr>
      </w:pPr>
      <w:r w:rsidRPr="001957AB">
        <w:rPr>
          <w:rFonts w:ascii="Arial" w:hAnsi="Arial" w:cs="Arial"/>
          <w:color w:val="000000"/>
          <w:sz w:val="24"/>
          <w:szCs w:val="24"/>
        </w:rPr>
        <w:t>(d)</w:t>
      </w:r>
      <w:r w:rsidRPr="001957AB">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196DF6" w:rsidRPr="001957AB" w:rsidRDefault="00196DF6" w:rsidP="00196DF6">
      <w:pPr>
        <w:spacing w:line="256" w:lineRule="auto"/>
        <w:rPr>
          <w:rFonts w:ascii="Arial" w:hAnsi="Arial" w:cs="Arial"/>
          <w:b/>
        </w:rPr>
      </w:pPr>
      <w:r w:rsidRPr="001957AB">
        <w:rPr>
          <w:rFonts w:ascii="Arial" w:hAnsi="Arial" w:cs="Arial"/>
          <w:b/>
        </w:rPr>
        <w:t>2.2.4.</w:t>
      </w:r>
      <w:r w:rsidRPr="001957AB">
        <w:rPr>
          <w:rFonts w:ascii="Arial" w:hAnsi="Arial" w:cs="Arial"/>
          <w:b/>
        </w:rPr>
        <w:tab/>
        <w:t>Validez de las propuestas</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196DF6" w:rsidRPr="001957AB" w:rsidRDefault="00196DF6" w:rsidP="00196DF6">
      <w:pPr>
        <w:spacing w:line="256" w:lineRule="auto"/>
        <w:rPr>
          <w:rFonts w:ascii="Arial" w:hAnsi="Arial" w:cs="Arial"/>
          <w:b/>
        </w:rPr>
      </w:pPr>
    </w:p>
    <w:p w:rsidR="00196DF6" w:rsidRPr="001957AB" w:rsidRDefault="00196DF6" w:rsidP="00196DF6">
      <w:pPr>
        <w:spacing w:line="256" w:lineRule="auto"/>
        <w:rPr>
          <w:rFonts w:ascii="Arial" w:hAnsi="Arial" w:cs="Arial"/>
          <w:b/>
        </w:rPr>
      </w:pPr>
      <w:r w:rsidRPr="001957AB">
        <w:rPr>
          <w:rFonts w:ascii="Arial" w:hAnsi="Arial" w:cs="Arial"/>
          <w:b/>
        </w:rPr>
        <w:t>2.2.5.</w:t>
      </w:r>
      <w:r w:rsidRPr="001957AB">
        <w:rPr>
          <w:rFonts w:ascii="Arial" w:hAnsi="Arial" w:cs="Arial"/>
          <w:b/>
        </w:rPr>
        <w:tab/>
        <w:t>Forma de presentación de las propuestas</w:t>
      </w:r>
    </w:p>
    <w:p w:rsidR="00196DF6" w:rsidRPr="001957AB" w:rsidRDefault="00196DF6" w:rsidP="00196DF6">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196DF6" w:rsidRPr="001957AB" w:rsidRDefault="00196DF6" w:rsidP="00196DF6">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w:t>
      </w:r>
      <w:proofErr w:type="spellStart"/>
      <w:r w:rsidRPr="001957AB">
        <w:rPr>
          <w:rFonts w:ascii="Arial" w:eastAsia="Times New Roman" w:hAnsi="Arial" w:cs="Arial"/>
          <w:color w:val="000000"/>
          <w:sz w:val="24"/>
          <w:szCs w:val="24"/>
          <w:lang w:val="es-ES" w:eastAsia="es-ES"/>
        </w:rPr>
        <w:t>Roman</w:t>
      </w:r>
      <w:proofErr w:type="spellEnd"/>
      <w:r w:rsidRPr="001957AB">
        <w:rPr>
          <w:rFonts w:ascii="Arial" w:eastAsia="Times New Roman" w:hAnsi="Arial" w:cs="Arial"/>
          <w:color w:val="000000"/>
          <w:sz w:val="24"/>
          <w:szCs w:val="24"/>
          <w:lang w:val="es-ES" w:eastAsia="es-ES"/>
        </w:rPr>
        <w:t xml:space="preserve">, tamaño de fuente </w:t>
      </w:r>
      <w:smartTag w:uri="urn:schemas-microsoft-com:office:smarttags" w:element="metricconverter">
        <w:smartTagPr>
          <w:attr w:name="ProductID" w:val="12, a"/>
        </w:smartTagPr>
        <w:r w:rsidRPr="001957AB">
          <w:rPr>
            <w:rFonts w:ascii="Arial" w:eastAsia="Times New Roman" w:hAnsi="Arial" w:cs="Arial"/>
            <w:color w:val="000000"/>
            <w:sz w:val="24"/>
            <w:szCs w:val="24"/>
            <w:lang w:val="es-ES" w:eastAsia="es-ES"/>
          </w:rPr>
          <w:t>12, a</w:t>
        </w:r>
      </w:smartTag>
      <w:r w:rsidRPr="001957AB">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sidRPr="001957AB">
          <w:rPr>
            <w:rFonts w:ascii="Arial" w:eastAsia="Times New Roman" w:hAnsi="Arial" w:cs="Arial"/>
            <w:color w:val="000000"/>
            <w:sz w:val="24"/>
            <w:szCs w:val="24"/>
            <w:lang w:val="es-ES" w:eastAsia="es-ES"/>
          </w:rPr>
          <w:t>2,5 cm</w:t>
        </w:r>
      </w:smartTag>
      <w:r w:rsidRPr="001957AB">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sidRPr="001957AB">
          <w:rPr>
            <w:rFonts w:ascii="Arial" w:eastAsia="Times New Roman" w:hAnsi="Arial" w:cs="Arial"/>
            <w:color w:val="000000"/>
            <w:sz w:val="24"/>
            <w:szCs w:val="24"/>
            <w:lang w:val="es-ES" w:eastAsia="es-ES"/>
          </w:rPr>
          <w:t>3 cm</w:t>
        </w:r>
      </w:smartTag>
      <w:r w:rsidRPr="001957AB">
        <w:rPr>
          <w:rFonts w:ascii="Arial" w:eastAsia="Times New Roman" w:hAnsi="Arial" w:cs="Arial"/>
          <w:color w:val="000000"/>
          <w:sz w:val="24"/>
          <w:szCs w:val="24"/>
          <w:lang w:val="es-ES" w:eastAsia="es-ES"/>
        </w:rPr>
        <w:t>, sin perjuicio de los formatos dados en formularios.</w:t>
      </w:r>
    </w:p>
    <w:p w:rsidR="00196DF6" w:rsidRPr="001957AB" w:rsidRDefault="00196DF6" w:rsidP="00196DF6">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196DF6" w:rsidRPr="001957AB" w:rsidRDefault="00196DF6" w:rsidP="00196DF6">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sidRPr="001957AB">
          <w:rPr>
            <w:rFonts w:ascii="Arial" w:eastAsia="Times New Roman" w:hAnsi="Arial" w:cs="Arial"/>
            <w:b/>
            <w:color w:val="000000"/>
            <w:sz w:val="24"/>
            <w:szCs w:val="24"/>
            <w:u w:val="single"/>
            <w:lang w:val="es-ES" w:eastAsia="es-ES"/>
          </w:rPr>
          <w:t>La OSC</w:t>
        </w:r>
      </w:smartTag>
      <w:r w:rsidRPr="001957AB">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t xml:space="preserve">Las propuestas deberán presentarse en formato digital (pendrive) y tres impresas. </w:t>
      </w: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 xml:space="preserve">Cada sobre deberá estar cerrado y claramente identificado en su exterior, con: </w:t>
      </w:r>
    </w:p>
    <w:p w:rsidR="00196DF6" w:rsidRPr="001957AB" w:rsidRDefault="00196DF6" w:rsidP="00196DF6">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la OSC que se </w:t>
      </w:r>
      <w:r w:rsidRPr="00C54E7D">
        <w:rPr>
          <w:rFonts w:ascii="Arial" w:hAnsi="Arial" w:cs="Arial"/>
          <w:color w:val="000000"/>
          <w:sz w:val="24"/>
          <w:szCs w:val="24"/>
        </w:rPr>
        <w:t>presenta, mail y teléfono/celular de contacto;</w:t>
      </w:r>
      <w:r>
        <w:rPr>
          <w:rFonts w:ascii="Arial" w:hAnsi="Arial" w:cs="Arial"/>
          <w:color w:val="000000"/>
          <w:sz w:val="24"/>
          <w:szCs w:val="24"/>
        </w:rPr>
        <w:t xml:space="preserve"> </w:t>
      </w:r>
    </w:p>
    <w:p w:rsidR="00196DF6" w:rsidRPr="001957AB" w:rsidRDefault="00196DF6" w:rsidP="00196DF6">
      <w:pPr>
        <w:spacing w:line="360" w:lineRule="auto"/>
        <w:ind w:left="360"/>
        <w:jc w:val="both"/>
        <w:rPr>
          <w:rFonts w:ascii="Arial" w:hAnsi="Arial" w:cs="Arial"/>
          <w:color w:val="000000"/>
          <w:sz w:val="24"/>
          <w:szCs w:val="24"/>
        </w:rPr>
      </w:pPr>
      <w:r w:rsidRPr="001957AB">
        <w:rPr>
          <w:rFonts w:ascii="Arial" w:hAnsi="Arial" w:cs="Arial"/>
          <w:color w:val="000000"/>
          <w:sz w:val="24"/>
          <w:szCs w:val="24"/>
        </w:rPr>
        <w:t>- la inscripción de: Sobre Nº 1 o Sobre Nº 2, respectivamente,</w:t>
      </w:r>
      <w:r w:rsidRPr="001957AB">
        <w:rPr>
          <w:rFonts w:ascii="Arial" w:hAnsi="Arial" w:cs="Arial"/>
          <w:b/>
          <w:color w:val="000000"/>
          <w:sz w:val="24"/>
          <w:szCs w:val="24"/>
        </w:rPr>
        <w:t xml:space="preserve"> </w:t>
      </w:r>
      <w:r w:rsidRPr="001957AB">
        <w:rPr>
          <w:rFonts w:ascii="Arial" w:hAnsi="Arial" w:cs="Arial"/>
          <w:color w:val="000000"/>
          <w:sz w:val="24"/>
          <w:szCs w:val="24"/>
        </w:rPr>
        <w:t>debiendo incluirse en los mismos la documentación que se detalla a continuación y el pendrive correspondiente conteniendo el formato digital de la propuesta.</w:t>
      </w:r>
    </w:p>
    <w:p w:rsidR="00196DF6" w:rsidRPr="001957AB" w:rsidRDefault="00196DF6" w:rsidP="00196DF6">
      <w:pPr>
        <w:spacing w:after="240" w:line="360" w:lineRule="auto"/>
        <w:jc w:val="both"/>
        <w:rPr>
          <w:rFonts w:ascii="Arial" w:hAnsi="Arial" w:cs="Arial"/>
          <w:color w:val="000000"/>
          <w:sz w:val="24"/>
          <w:szCs w:val="24"/>
        </w:rPr>
      </w:pPr>
      <w:r w:rsidRPr="001957AB">
        <w:rPr>
          <w:rFonts w:ascii="Arial" w:hAnsi="Arial" w:cs="Arial"/>
          <w:color w:val="000000"/>
          <w:sz w:val="24"/>
          <w:szCs w:val="24"/>
        </w:rPr>
        <w:t>Las propuestas deberán contar con firma y contrafirma de los respectivos representantes legales en cada hoja.</w:t>
      </w:r>
    </w:p>
    <w:p w:rsidR="00196DF6" w:rsidRPr="001957AB" w:rsidRDefault="00196DF6" w:rsidP="00196DF6">
      <w:pPr>
        <w:spacing w:line="360" w:lineRule="auto"/>
        <w:jc w:val="both"/>
        <w:rPr>
          <w:rFonts w:ascii="Arial" w:hAnsi="Arial" w:cs="Arial"/>
          <w:b/>
          <w:color w:val="000000"/>
        </w:rPr>
      </w:pPr>
      <w:r w:rsidRPr="001957AB">
        <w:rPr>
          <w:rFonts w:ascii="Arial" w:hAnsi="Arial" w:cs="Arial"/>
          <w:b/>
          <w:color w:val="000000"/>
        </w:rPr>
        <w:t>2.2.6. Contenido del sobre Nº 1</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Identificación de la organización de la sociedad civil (OSC) y comprobantes</w:t>
      </w:r>
      <w:r w:rsidRPr="001957AB">
        <w:rPr>
          <w:rFonts w:ascii="Arial" w:eastAsia="Times New Roman" w:hAnsi="Arial" w:cs="Arial"/>
          <w:bCs/>
          <w:color w:val="000000"/>
          <w:sz w:val="24"/>
          <w:szCs w:val="24"/>
          <w:lang w:val="es-ES" w:eastAsia="es-ES"/>
        </w:rPr>
        <w:t>.</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Documentación a presentar</w:t>
      </w:r>
      <w:r w:rsidRPr="001957AB">
        <w:rPr>
          <w:rFonts w:ascii="Arial" w:eastAsia="Times New Roman" w:hAnsi="Arial" w:cs="Arial"/>
          <w:bCs/>
          <w:color w:val="000000"/>
          <w:sz w:val="24"/>
          <w:szCs w:val="24"/>
          <w:lang w:val="es-ES" w:eastAsia="es-ES"/>
        </w:rPr>
        <w:t>:</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196DF6" w:rsidRPr="001957AB" w:rsidRDefault="00196DF6" w:rsidP="00196DF6">
      <w:pPr>
        <w:spacing w:after="0" w:line="360" w:lineRule="auto"/>
        <w:ind w:left="142" w:hanging="142"/>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-Certificado Único de no mantener adeudos pendientes con el Banco de Previsión Social (BPS).</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inscripción Dirección General Impositiva.</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-Nota indicando que su estado de situación económico/financiero se encuentra en condiciones regulares y adecuadas para afrontar los compromisos asumidos por las presentes Bases, suscrito por Contador Público.</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-Declaración de la OSC mediante nota suscrita por autoridades respecto a las incompatibilidades del Art. 46 del TOCAF y Art. 22 del Reglamento General de Convenios.</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trámite de solicitud de antecedentes judiciales de Presidente y Secretario de la OSC.</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-Domicilio.</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lastRenderedPageBreak/>
        <w:t>Para el caso de tratarse de una OSC de otro Departamento, deberá constituir domicilio en el Departamento donde se gestionará el proyecto a los efectos de las notificaciones y comunicaciones a que pueda haber lugar.</w:t>
      </w:r>
    </w:p>
    <w:p w:rsidR="00196DF6" w:rsidRPr="001957AB" w:rsidRDefault="00196DF6" w:rsidP="00196DF6">
      <w:pPr>
        <w:spacing w:after="0" w:line="360" w:lineRule="auto"/>
        <w:ind w:left="1080"/>
        <w:jc w:val="both"/>
        <w:rPr>
          <w:rFonts w:ascii="Arial" w:eastAsia="Times New Roman" w:hAnsi="Arial" w:cs="Arial"/>
          <w:color w:val="000000"/>
          <w:sz w:val="24"/>
          <w:szCs w:val="24"/>
          <w:lang w:val="es-ES" w:eastAsia="es-ES"/>
        </w:rPr>
      </w:pPr>
    </w:p>
    <w:p w:rsidR="00196DF6" w:rsidRPr="001957AB" w:rsidRDefault="00196DF6" w:rsidP="00196DF6">
      <w:pPr>
        <w:spacing w:line="360" w:lineRule="auto"/>
        <w:jc w:val="both"/>
        <w:rPr>
          <w:rFonts w:ascii="Arial" w:hAnsi="Arial" w:cs="Arial"/>
          <w:b/>
          <w:color w:val="000000"/>
        </w:rPr>
      </w:pPr>
      <w:r w:rsidRPr="001957AB">
        <w:rPr>
          <w:rFonts w:ascii="Arial" w:hAnsi="Arial" w:cs="Arial"/>
          <w:b/>
          <w:color w:val="000000"/>
        </w:rPr>
        <w:t>2.2.7. Contenido del sobre Nº 2</w:t>
      </w:r>
    </w:p>
    <w:p w:rsidR="00196DF6" w:rsidRPr="001957AB" w:rsidRDefault="00196DF6" w:rsidP="00196DF6">
      <w:pPr>
        <w:spacing w:line="360" w:lineRule="auto"/>
        <w:ind w:left="540" w:hanging="540"/>
        <w:jc w:val="both"/>
        <w:rPr>
          <w:rFonts w:ascii="Arial" w:hAnsi="Arial" w:cs="Arial"/>
          <w:b/>
          <w:color w:val="000000"/>
          <w:sz w:val="20"/>
          <w:szCs w:val="20"/>
        </w:rPr>
      </w:pPr>
      <w:r w:rsidRPr="001957AB">
        <w:rPr>
          <w:rFonts w:ascii="Arial" w:hAnsi="Arial" w:cs="Arial"/>
          <w:b/>
          <w:color w:val="000000"/>
          <w:sz w:val="20"/>
          <w:szCs w:val="20"/>
          <w:u w:val="single"/>
        </w:rPr>
        <w:t>2.2.7.1 PROYECTO DE TRABAJO</w:t>
      </w:r>
    </w:p>
    <w:p w:rsidR="00196DF6" w:rsidRPr="001957AB" w:rsidRDefault="00196DF6" w:rsidP="00196DF6">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Proyecto de Trabajo deberá ser presentado de acuerdo a pauta diseñada por el </w:t>
      </w:r>
      <w:r w:rsidRPr="001957AB">
        <w:rPr>
          <w:rFonts w:ascii="Arial" w:eastAsia="Times New Roman" w:hAnsi="Arial" w:cs="Arial"/>
          <w:sz w:val="24"/>
          <w:szCs w:val="24"/>
          <w:lang w:val="es-ES" w:eastAsia="es-ES"/>
        </w:rPr>
        <w:t>Programa Adolescencia</w:t>
      </w:r>
      <w:r w:rsidRPr="001957AB">
        <w:rPr>
          <w:rFonts w:ascii="Arial" w:eastAsia="Times New Roman" w:hAnsi="Arial" w:cs="Arial"/>
          <w:color w:val="000000"/>
          <w:sz w:val="24"/>
          <w:szCs w:val="24"/>
          <w:lang w:val="es-ES" w:eastAsia="es-ES"/>
        </w:rPr>
        <w:t>, la que deberá adjuntar detalle de la metodología a aplicar por la OSC para alcanzar los objetivos y cumplir las actividades de acuerdo a las condiciones que se detallan en las bases. La metodología deberá ajustarse a los objetivos planteados en los términos expuestos.</w:t>
      </w:r>
    </w:p>
    <w:p w:rsidR="00196DF6" w:rsidRPr="001957AB" w:rsidRDefault="00196DF6" w:rsidP="00196DF6">
      <w:pPr>
        <w:spacing w:after="120" w:line="360" w:lineRule="auto"/>
        <w:jc w:val="both"/>
        <w:rPr>
          <w:rFonts w:ascii="Arial" w:eastAsia="Times New Roman" w:hAnsi="Arial" w:cs="Arial"/>
          <w:sz w:val="24"/>
          <w:szCs w:val="24"/>
          <w:lang w:val="es-ES" w:eastAsia="es-ES"/>
        </w:rPr>
      </w:pPr>
      <w:r w:rsidRPr="001957AB">
        <w:rPr>
          <w:rFonts w:ascii="Arial" w:eastAsia="Times New Roman" w:hAnsi="Arial" w:cs="Arial"/>
          <w:color w:val="000000"/>
          <w:sz w:val="24"/>
          <w:szCs w:val="24"/>
          <w:lang w:val="es-ES" w:eastAsia="es-ES"/>
        </w:rPr>
        <w:t xml:space="preserve">La población a atender en el proyecto, tendrá que cumplir con las </w:t>
      </w:r>
      <w:r w:rsidRPr="00A930DE">
        <w:rPr>
          <w:rFonts w:ascii="Arial" w:eastAsia="Times New Roman" w:hAnsi="Arial" w:cs="Arial"/>
          <w:color w:val="000000"/>
          <w:sz w:val="24"/>
          <w:szCs w:val="24"/>
          <w:lang w:val="es-ES" w:eastAsia="es-ES"/>
        </w:rPr>
        <w:t>características planteadas dentro del modelo de</w:t>
      </w:r>
      <w:r w:rsidRPr="00A930DE">
        <w:rPr>
          <w:rFonts w:ascii="Arial" w:eastAsia="Times New Roman" w:hAnsi="Arial" w:cs="Arial"/>
          <w:b/>
          <w:color w:val="000000"/>
          <w:sz w:val="24"/>
          <w:szCs w:val="24"/>
          <w:lang w:val="es-ES" w:eastAsia="es-ES"/>
        </w:rPr>
        <w:t xml:space="preserve"> </w:t>
      </w:r>
      <w:r w:rsidRPr="00A930DE">
        <w:rPr>
          <w:rFonts w:ascii="Arial" w:eastAsia="Times New Roman" w:hAnsi="Arial" w:cs="Arial"/>
          <w:sz w:val="24"/>
          <w:szCs w:val="24"/>
          <w:lang w:val="es-ES" w:eastAsia="es-ES"/>
        </w:rPr>
        <w:t xml:space="preserve">Perfil de Centro Juvenil, para la </w:t>
      </w:r>
      <w:r w:rsidRPr="00A930DE">
        <w:rPr>
          <w:rFonts w:ascii="Arial" w:eastAsia="Times New Roman" w:hAnsi="Arial" w:cs="Arial"/>
          <w:color w:val="000000"/>
          <w:sz w:val="24"/>
          <w:szCs w:val="24"/>
          <w:lang w:val="es-ES" w:eastAsia="es-ES"/>
        </w:rPr>
        <w:t xml:space="preserve">atención integral de </w:t>
      </w:r>
      <w:r w:rsidR="00A930DE" w:rsidRPr="00A930DE">
        <w:rPr>
          <w:rFonts w:ascii="Arial" w:eastAsia="Times New Roman" w:hAnsi="Arial" w:cs="Arial"/>
          <w:color w:val="000000"/>
          <w:sz w:val="24"/>
          <w:szCs w:val="24"/>
          <w:lang w:val="es-ES" w:eastAsia="es-ES"/>
        </w:rPr>
        <w:t>35</w:t>
      </w:r>
      <w:r w:rsidRPr="00A930DE">
        <w:rPr>
          <w:rFonts w:ascii="Arial" w:eastAsia="Times New Roman" w:hAnsi="Arial" w:cs="Arial"/>
          <w:color w:val="000000"/>
          <w:sz w:val="24"/>
          <w:szCs w:val="24"/>
          <w:lang w:val="es-ES" w:eastAsia="es-ES"/>
        </w:rPr>
        <w:t xml:space="preserve"> adolescentes de </w:t>
      </w:r>
      <w:r w:rsidRPr="00A930DE">
        <w:rPr>
          <w:rFonts w:ascii="Arial" w:eastAsia="Times New Roman" w:hAnsi="Arial" w:cs="Arial"/>
          <w:bCs/>
          <w:color w:val="000000"/>
          <w:sz w:val="24"/>
          <w:szCs w:val="24"/>
          <w:lang w:val="es-ES" w:eastAsia="ar-SA"/>
        </w:rPr>
        <w:t>entre 12 y 17 años y 11 meses</w:t>
      </w:r>
      <w:r w:rsidRPr="00A930DE">
        <w:rPr>
          <w:rFonts w:ascii="Arial" w:eastAsia="Times New Roman" w:hAnsi="Arial" w:cs="Arial"/>
          <w:color w:val="000000"/>
          <w:sz w:val="24"/>
          <w:szCs w:val="24"/>
          <w:lang w:val="es-ES" w:eastAsia="es-ES"/>
        </w:rPr>
        <w:t xml:space="preserve"> de edad al</w:t>
      </w:r>
      <w:r w:rsidRPr="00A930DE">
        <w:rPr>
          <w:rFonts w:ascii="Arial" w:eastAsia="Times New Roman" w:hAnsi="Arial" w:cs="Arial"/>
          <w:color w:val="000000"/>
          <w:sz w:val="24"/>
          <w:szCs w:val="24"/>
          <w:lang w:val="es-MX" w:eastAsia="es-ES"/>
        </w:rPr>
        <w:t xml:space="preserve"> ingreso, </w:t>
      </w:r>
      <w:r w:rsidRPr="00A930DE">
        <w:rPr>
          <w:rFonts w:ascii="Arial" w:eastAsia="Times New Roman" w:hAnsi="Arial" w:cs="Arial"/>
          <w:sz w:val="24"/>
          <w:szCs w:val="24"/>
          <w:lang w:val="es-ES" w:eastAsia="es-ES"/>
        </w:rPr>
        <w:t>en la localidad de</w:t>
      </w:r>
      <w:r w:rsidR="00A930DE" w:rsidRPr="00A930DE">
        <w:rPr>
          <w:rFonts w:ascii="Arial" w:eastAsia="Times New Roman" w:hAnsi="Arial" w:cs="Arial"/>
          <w:sz w:val="24"/>
          <w:szCs w:val="24"/>
          <w:lang w:val="es-ES" w:eastAsia="es-ES"/>
        </w:rPr>
        <w:t xml:space="preserve"> La Paloma</w:t>
      </w:r>
      <w:r w:rsidRPr="00A930DE">
        <w:rPr>
          <w:rFonts w:ascii="Arial" w:hAnsi="Arial" w:cs="Arial"/>
          <w:bCs/>
          <w:color w:val="000000"/>
          <w:sz w:val="24"/>
          <w:szCs w:val="24"/>
          <w:lang w:eastAsia="ar-SA"/>
        </w:rPr>
        <w:t xml:space="preserve">, departamento de </w:t>
      </w:r>
      <w:r w:rsidR="00A930DE" w:rsidRPr="00A930DE">
        <w:rPr>
          <w:rFonts w:ascii="Arial" w:hAnsi="Arial" w:cs="Arial"/>
          <w:bCs/>
          <w:color w:val="000000"/>
          <w:sz w:val="24"/>
          <w:szCs w:val="24"/>
          <w:lang w:eastAsia="ar-SA"/>
        </w:rPr>
        <w:t>Durazno</w:t>
      </w:r>
      <w:r w:rsidRPr="00A930DE">
        <w:rPr>
          <w:rFonts w:ascii="Arial" w:hAnsi="Arial" w:cs="Arial"/>
          <w:bCs/>
          <w:color w:val="000000"/>
          <w:sz w:val="24"/>
          <w:szCs w:val="24"/>
          <w:lang w:eastAsia="ar-SA"/>
        </w:rPr>
        <w:t>.</w:t>
      </w:r>
    </w:p>
    <w:p w:rsidR="00196DF6" w:rsidRPr="001957AB" w:rsidRDefault="00196DF6" w:rsidP="00196DF6">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 xml:space="preserve">La OSC pondrá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sidRPr="001957AB">
        <w:rPr>
          <w:rFonts w:ascii="Arial" w:hAnsi="Arial" w:cs="Arial"/>
          <w:color w:val="000000"/>
          <w:sz w:val="24"/>
          <w:szCs w:val="24"/>
          <w:u w:val="single"/>
        </w:rPr>
        <w:t>durante toda la vigencia del convenio</w:t>
      </w:r>
      <w:r w:rsidRPr="001957AB">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196DF6" w:rsidRPr="001957AB" w:rsidRDefault="00196DF6" w:rsidP="00196DF6">
      <w:pPr>
        <w:spacing w:after="240" w:line="360" w:lineRule="auto"/>
        <w:jc w:val="both"/>
        <w:rPr>
          <w:rFonts w:ascii="Arial" w:hAnsi="Arial" w:cs="Arial"/>
          <w:color w:val="000000"/>
          <w:sz w:val="24"/>
          <w:szCs w:val="24"/>
        </w:rPr>
      </w:pPr>
      <w:r w:rsidRPr="001957AB">
        <w:rPr>
          <w:rFonts w:ascii="Arial" w:hAnsi="Arial" w:cs="Arial"/>
          <w:color w:val="000000"/>
          <w:sz w:val="24"/>
          <w:szCs w:val="24"/>
        </w:rPr>
        <w:t>En lo que respecta a la cobertura por áreas de la atención se ajustarán a la   Reglamentación vigente e indicadores de proyecto.</w:t>
      </w: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t>Toda otra exigencia establecida en la reglamentación y disposiciones vigentes o a dictarse. Se deberán presentar tres copias del proyecto.</w:t>
      </w:r>
    </w:p>
    <w:p w:rsidR="00196DF6" w:rsidRPr="001957AB" w:rsidRDefault="00196DF6" w:rsidP="00196DF6">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2.2.7.2 OBJETIVOS DEL PROYECTO</w:t>
      </w:r>
    </w:p>
    <w:p w:rsidR="00196DF6" w:rsidRPr="001957AB" w:rsidRDefault="00196DF6" w:rsidP="00196DF6">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 xml:space="preserve">Objetivo General </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lastRenderedPageBreak/>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196DF6" w:rsidRPr="001957AB" w:rsidRDefault="00196DF6" w:rsidP="00196DF6">
      <w:pPr>
        <w:spacing w:after="240" w:line="360" w:lineRule="auto"/>
        <w:jc w:val="both"/>
        <w:rPr>
          <w:rFonts w:ascii="Arial" w:hAnsi="Arial" w:cs="Arial"/>
          <w:b/>
          <w:bCs/>
        </w:rPr>
      </w:pPr>
      <w:r w:rsidRPr="001957AB">
        <w:rPr>
          <w:rFonts w:ascii="Arial" w:hAnsi="Arial" w:cs="Arial"/>
          <w:b/>
          <w:bCs/>
        </w:rPr>
        <w:t xml:space="preserve">Objetivos Específicos </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t xml:space="preserve">-Apoyar y fortalecer a los adolescentes y sus familias con el fin de potenciar el desempeño de su rol (Derecho a vivir en familia). </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t>-Promover la salud integral de los adolescentes, el autocuidado y la promoción de hábitos saludables para una mejor calidad de vida (Derecho a la salud).</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196DF6" w:rsidRPr="001957AB" w:rsidRDefault="00196DF6" w:rsidP="00196DF6">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lastRenderedPageBreak/>
        <w:t>Metodología</w:t>
      </w:r>
    </w:p>
    <w:p w:rsidR="00196DF6" w:rsidRPr="001957AB" w:rsidRDefault="00196DF6" w:rsidP="00196DF6">
      <w:pPr>
        <w:suppressAutoHyphens/>
        <w:spacing w:after="0" w:line="360" w:lineRule="auto"/>
        <w:jc w:val="both"/>
        <w:rPr>
          <w:rFonts w:ascii="Arial" w:eastAsia="Times New Roman" w:hAnsi="Arial" w:cs="Arial"/>
          <w:bCs/>
          <w:color w:val="000000"/>
          <w:sz w:val="24"/>
          <w:szCs w:val="24"/>
          <w:lang w:val="es-ES" w:eastAsia="ar-SA"/>
        </w:rPr>
      </w:pPr>
      <w:r w:rsidRPr="001957AB">
        <w:rPr>
          <w:rFonts w:ascii="Arial" w:eastAsia="Times New Roman" w:hAnsi="Arial" w:cs="Arial"/>
          <w:bCs/>
          <w:color w:val="000000"/>
          <w:sz w:val="24"/>
          <w:szCs w:val="24"/>
          <w:lang w:val="es-ES" w:eastAsia="ar-SA"/>
        </w:rPr>
        <w:t xml:space="preserve">Se darán puntajes a las estrategias de intervención específica para los requerimientos de la población atendida según el perfil. </w:t>
      </w:r>
    </w:p>
    <w:p w:rsidR="00196DF6" w:rsidRPr="001957AB" w:rsidRDefault="00196DF6" w:rsidP="00196DF6">
      <w:pPr>
        <w:autoSpaceDE w:val="0"/>
        <w:autoSpaceDN w:val="0"/>
        <w:adjustRightInd w:val="0"/>
        <w:spacing w:after="0" w:line="360" w:lineRule="auto"/>
        <w:rPr>
          <w:rFonts w:ascii="Arial" w:eastAsia="Times New Roman" w:hAnsi="Arial" w:cs="Arial"/>
          <w:b/>
          <w:bCs/>
          <w:color w:val="000000"/>
          <w:lang w:eastAsia="es-UY"/>
        </w:rPr>
      </w:pPr>
    </w:p>
    <w:p w:rsidR="00196DF6" w:rsidRPr="001957AB" w:rsidRDefault="00196DF6" w:rsidP="00196DF6">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Acciones</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t>-Fortalecimiento de la función parental, involucramiento y participación de la familia en actividades del Proyecto.</w:t>
      </w:r>
    </w:p>
    <w:p w:rsidR="00196DF6" w:rsidRPr="001957AB" w:rsidRDefault="00196DF6" w:rsidP="00196DF6">
      <w:pPr>
        <w:spacing w:after="240" w:line="360" w:lineRule="auto"/>
        <w:jc w:val="both"/>
        <w:rPr>
          <w:rFonts w:ascii="Arial" w:hAnsi="Arial" w:cs="Arial"/>
          <w:bCs/>
          <w:sz w:val="24"/>
          <w:szCs w:val="24"/>
        </w:rPr>
      </w:pPr>
      <w:r w:rsidRPr="001957AB">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196DF6" w:rsidRPr="001957AB" w:rsidRDefault="00196DF6" w:rsidP="00196DF6">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2.2.7.3 RECURSOS HUMANOS</w:t>
      </w:r>
    </w:p>
    <w:p w:rsidR="00196DF6" w:rsidRPr="001957AB" w:rsidRDefault="00196DF6" w:rsidP="00196DF6">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Equipo de trabajo</w:t>
      </w:r>
    </w:p>
    <w:p w:rsidR="00196DF6" w:rsidRPr="001957AB" w:rsidRDefault="00196DF6" w:rsidP="00196DF6">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196DF6" w:rsidRPr="001957AB" w:rsidTr="00C42816">
        <w:tc>
          <w:tcPr>
            <w:tcW w:w="290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b/>
                <w:bCs/>
                <w:i/>
                <w:iCs/>
                <w:color w:val="000000"/>
                <w:sz w:val="24"/>
                <w:szCs w:val="24"/>
                <w:u w:val="single"/>
              </w:rPr>
            </w:pPr>
            <w:r w:rsidRPr="001957AB">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b/>
                <w:bCs/>
                <w:i/>
                <w:iCs/>
                <w:color w:val="000000"/>
                <w:sz w:val="24"/>
                <w:szCs w:val="24"/>
                <w:u w:val="single"/>
              </w:rPr>
            </w:pPr>
            <w:r w:rsidRPr="001957AB">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b/>
                <w:bCs/>
                <w:i/>
                <w:iCs/>
                <w:color w:val="000000"/>
                <w:sz w:val="24"/>
                <w:szCs w:val="24"/>
                <w:u w:val="single"/>
              </w:rPr>
            </w:pPr>
            <w:r w:rsidRPr="001957AB">
              <w:rPr>
                <w:rFonts w:ascii="Arial" w:hAnsi="Arial" w:cs="Arial"/>
                <w:b/>
                <w:bCs/>
                <w:i/>
                <w:iCs/>
                <w:color w:val="000000"/>
                <w:sz w:val="24"/>
                <w:szCs w:val="24"/>
                <w:u w:val="single"/>
              </w:rPr>
              <w:t xml:space="preserve">Carga Horaria semanal </w:t>
            </w:r>
          </w:p>
        </w:tc>
      </w:tr>
      <w:tr w:rsidR="00196DF6" w:rsidRPr="001957AB" w:rsidTr="00C42816">
        <w:tc>
          <w:tcPr>
            <w:tcW w:w="290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25 horas</w:t>
            </w:r>
          </w:p>
        </w:tc>
      </w:tr>
      <w:tr w:rsidR="00196DF6" w:rsidRPr="001957AB" w:rsidTr="00C42816">
        <w:tc>
          <w:tcPr>
            <w:tcW w:w="290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20 horas</w:t>
            </w:r>
          </w:p>
        </w:tc>
      </w:tr>
      <w:tr w:rsidR="00196DF6" w:rsidRPr="001957AB" w:rsidTr="00C42816">
        <w:tc>
          <w:tcPr>
            <w:tcW w:w="290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20 horas</w:t>
            </w:r>
          </w:p>
        </w:tc>
      </w:tr>
      <w:tr w:rsidR="00196DF6" w:rsidRPr="001957AB" w:rsidTr="00C42816">
        <w:tc>
          <w:tcPr>
            <w:tcW w:w="290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20 horas cada uno</w:t>
            </w:r>
          </w:p>
        </w:tc>
      </w:tr>
      <w:tr w:rsidR="00196DF6" w:rsidRPr="001957AB" w:rsidTr="00C42816">
        <w:tc>
          <w:tcPr>
            <w:tcW w:w="290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 xml:space="preserve">20 horas </w:t>
            </w:r>
          </w:p>
        </w:tc>
      </w:tr>
      <w:tr w:rsidR="00196DF6" w:rsidRPr="001957AB" w:rsidTr="00C42816">
        <w:tc>
          <w:tcPr>
            <w:tcW w:w="290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lastRenderedPageBreak/>
              <w:t xml:space="preserve">Mínimo 2 </w:t>
            </w:r>
            <w:proofErr w:type="spellStart"/>
            <w:r w:rsidRPr="001957AB">
              <w:rPr>
                <w:rFonts w:ascii="Arial" w:hAnsi="Arial" w:cs="Arial"/>
                <w:color w:val="000000"/>
                <w:sz w:val="24"/>
                <w:szCs w:val="24"/>
              </w:rPr>
              <w:t>Talleristas</w:t>
            </w:r>
            <w:proofErr w:type="spellEnd"/>
          </w:p>
        </w:tc>
        <w:tc>
          <w:tcPr>
            <w:tcW w:w="297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256" w:lineRule="auto"/>
              <w:rPr>
                <w:rFonts w:ascii="Arial" w:hAnsi="Arial" w:cs="Arial"/>
                <w:color w:val="000000"/>
                <w:sz w:val="24"/>
                <w:szCs w:val="24"/>
              </w:rPr>
            </w:pPr>
            <w:r w:rsidRPr="001957AB">
              <w:rPr>
                <w:rFonts w:ascii="Arial" w:hAnsi="Arial" w:cs="Arial"/>
                <w:color w:val="000000"/>
                <w:sz w:val="24"/>
                <w:szCs w:val="24"/>
              </w:rPr>
              <w:t>10 horas cada uno</w:t>
            </w:r>
          </w:p>
        </w:tc>
      </w:tr>
    </w:tbl>
    <w:p w:rsidR="00196DF6" w:rsidRPr="001957AB" w:rsidRDefault="00196DF6" w:rsidP="00196DF6">
      <w:pPr>
        <w:spacing w:before="240" w:line="256" w:lineRule="auto"/>
        <w:rPr>
          <w:rFonts w:ascii="Arial" w:hAnsi="Arial" w:cs="Arial"/>
          <w:color w:val="000000"/>
        </w:rPr>
      </w:pP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b/>
          <w:color w:val="000000"/>
          <w:sz w:val="24"/>
          <w:szCs w:val="24"/>
        </w:rPr>
        <w:t xml:space="preserve">2.3. Estados contables de las </w:t>
      </w:r>
      <w:proofErr w:type="spellStart"/>
      <w:r w:rsidRPr="001957AB">
        <w:rPr>
          <w:rFonts w:ascii="Arial" w:hAnsi="Arial" w:cs="Arial"/>
          <w:b/>
          <w:color w:val="000000"/>
          <w:sz w:val="24"/>
          <w:szCs w:val="24"/>
        </w:rPr>
        <w:t>OSCs</w:t>
      </w:r>
      <w:proofErr w:type="spellEnd"/>
      <w:r w:rsidRPr="001957AB">
        <w:rPr>
          <w:rFonts w:ascii="Arial" w:hAnsi="Arial" w:cs="Arial"/>
          <w:color w:val="000000"/>
          <w:sz w:val="24"/>
          <w:szCs w:val="24"/>
        </w:rPr>
        <w:t xml:space="preserve"> (Resultados y situación patrimonial)</w:t>
      </w:r>
      <w:bookmarkStart w:id="0" w:name="_GoBack"/>
      <w:bookmarkEnd w:id="0"/>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t>Informe de Contador Público (de Revisión Limitada).</w:t>
      </w:r>
    </w:p>
    <w:p w:rsidR="00196DF6" w:rsidRPr="001957AB" w:rsidRDefault="00196DF6" w:rsidP="00196DF6">
      <w:pPr>
        <w:spacing w:before="240" w:line="360" w:lineRule="auto"/>
        <w:jc w:val="both"/>
        <w:rPr>
          <w:rFonts w:ascii="Arial" w:hAnsi="Arial" w:cs="Arial"/>
          <w:b/>
          <w:color w:val="000000"/>
          <w:sz w:val="24"/>
          <w:szCs w:val="24"/>
        </w:rPr>
      </w:pPr>
      <w:r w:rsidRPr="001957AB">
        <w:rPr>
          <w:rFonts w:ascii="Arial" w:hAnsi="Arial" w:cs="Arial"/>
          <w:b/>
          <w:color w:val="000000"/>
          <w:sz w:val="24"/>
          <w:szCs w:val="24"/>
        </w:rPr>
        <w:t>2.4. Procedimiento de selección del proyecto a convenir</w:t>
      </w:r>
    </w:p>
    <w:p w:rsidR="00196DF6" w:rsidRPr="001957AB" w:rsidRDefault="00196DF6" w:rsidP="00196DF6">
      <w:pPr>
        <w:spacing w:before="240" w:line="360" w:lineRule="auto"/>
        <w:jc w:val="both"/>
        <w:rPr>
          <w:rFonts w:ascii="Arial" w:hAnsi="Arial" w:cs="Arial"/>
          <w:b/>
          <w:color w:val="000000"/>
          <w:u w:val="words"/>
        </w:rPr>
      </w:pPr>
      <w:r w:rsidRPr="001957AB">
        <w:rPr>
          <w:rFonts w:ascii="Arial" w:hAnsi="Arial" w:cs="Arial"/>
          <w:b/>
          <w:color w:val="000000"/>
        </w:rPr>
        <w:t>2.4.1 Recepción de propuestas y apertura de los sobres</w:t>
      </w:r>
      <w:r>
        <w:rPr>
          <w:rFonts w:ascii="Arial" w:hAnsi="Arial" w:cs="Arial"/>
          <w:b/>
          <w:color w:val="000000"/>
        </w:rPr>
        <w:t xml:space="preserve"> N</w:t>
      </w:r>
      <w:r w:rsidRPr="001957AB">
        <w:rPr>
          <w:rFonts w:ascii="Arial" w:hAnsi="Arial" w:cs="Arial"/>
          <w:b/>
          <w:color w:val="000000"/>
        </w:rPr>
        <w:t>º 1</w:t>
      </w:r>
    </w:p>
    <w:p w:rsidR="00196DF6" w:rsidRPr="001957AB" w:rsidRDefault="00196DF6" w:rsidP="00196DF6">
      <w:pPr>
        <w:spacing w:after="0" w:line="360" w:lineRule="auto"/>
        <w:jc w:val="both"/>
        <w:rPr>
          <w:rFonts w:ascii="Arial" w:hAnsi="Arial" w:cs="Arial"/>
          <w:color w:val="000000"/>
          <w:sz w:val="24"/>
          <w:szCs w:val="24"/>
        </w:rPr>
      </w:pPr>
      <w:r w:rsidRPr="001957AB">
        <w:rPr>
          <w:rFonts w:ascii="Arial" w:hAnsi="Arial" w:cs="Arial"/>
          <w:color w:val="000000"/>
          <w:sz w:val="24"/>
          <w:szCs w:val="24"/>
        </w:rPr>
        <w:t>Las propuestas serán recibidas en la sede del en Sub</w:t>
      </w:r>
      <w:r>
        <w:rPr>
          <w:rFonts w:ascii="Arial" w:hAnsi="Arial" w:cs="Arial"/>
          <w:color w:val="000000"/>
          <w:sz w:val="24"/>
          <w:szCs w:val="24"/>
        </w:rPr>
        <w:t>d</w:t>
      </w:r>
      <w:r w:rsidRPr="001957AB">
        <w:rPr>
          <w:rFonts w:ascii="Arial" w:hAnsi="Arial" w:cs="Arial"/>
          <w:color w:val="000000"/>
          <w:sz w:val="24"/>
          <w:szCs w:val="24"/>
        </w:rPr>
        <w:t xml:space="preserve">irección General Programática-Programa Adolescencia </w:t>
      </w:r>
      <w:r w:rsidRPr="00A930DE">
        <w:rPr>
          <w:rFonts w:ascii="Arial" w:hAnsi="Arial" w:cs="Arial"/>
          <w:color w:val="000000"/>
          <w:sz w:val="24"/>
          <w:szCs w:val="24"/>
        </w:rPr>
        <w:t xml:space="preserve">sito en la calle Piedras 482 oficina 001, departamento de Montevideo o </w:t>
      </w:r>
      <w:r w:rsidRPr="00A930DE">
        <w:rPr>
          <w:rFonts w:ascii="Arial" w:hAnsi="Arial" w:cs="Arial"/>
          <w:sz w:val="24"/>
          <w:szCs w:val="24"/>
        </w:rPr>
        <w:t xml:space="preserve">en la Dirección Departamental de </w:t>
      </w:r>
      <w:r w:rsidR="00A930DE" w:rsidRPr="00A930DE">
        <w:rPr>
          <w:rFonts w:ascii="Arial" w:hAnsi="Arial" w:cs="Arial"/>
          <w:sz w:val="24"/>
          <w:szCs w:val="24"/>
        </w:rPr>
        <w:t>Durazno</w:t>
      </w:r>
      <w:r w:rsidRPr="00A930DE">
        <w:rPr>
          <w:rFonts w:ascii="Arial" w:hAnsi="Arial" w:cs="Arial"/>
          <w:sz w:val="24"/>
          <w:szCs w:val="24"/>
        </w:rPr>
        <w:t>, sito en la calle</w:t>
      </w:r>
      <w:r w:rsidR="00A930DE" w:rsidRPr="00A930DE">
        <w:rPr>
          <w:rFonts w:ascii="Arial" w:hAnsi="Arial" w:cs="Arial"/>
          <w:sz w:val="24"/>
          <w:szCs w:val="24"/>
        </w:rPr>
        <w:t xml:space="preserve"> Luis Alberto de Herrera 990</w:t>
      </w:r>
      <w:r w:rsidRPr="00A930DE">
        <w:rPr>
          <w:rFonts w:ascii="Arial" w:hAnsi="Arial" w:cs="Arial"/>
          <w:sz w:val="24"/>
          <w:szCs w:val="24"/>
        </w:rPr>
        <w:t xml:space="preserve">, </w:t>
      </w:r>
      <w:r w:rsidR="00A930DE" w:rsidRPr="00A930DE">
        <w:rPr>
          <w:rFonts w:ascii="Arial" w:hAnsi="Arial" w:cs="Arial"/>
          <w:sz w:val="24"/>
          <w:szCs w:val="24"/>
        </w:rPr>
        <w:t xml:space="preserve">ciudad de Durazno, </w:t>
      </w:r>
      <w:r w:rsidRPr="00A930DE">
        <w:rPr>
          <w:rFonts w:ascii="Arial" w:hAnsi="Arial" w:cs="Arial"/>
          <w:sz w:val="24"/>
          <w:szCs w:val="24"/>
        </w:rPr>
        <w:t xml:space="preserve">departamento de </w:t>
      </w:r>
      <w:r w:rsidR="00A930DE" w:rsidRPr="00A930DE">
        <w:rPr>
          <w:rFonts w:ascii="Arial" w:hAnsi="Arial" w:cs="Arial"/>
          <w:sz w:val="24"/>
          <w:szCs w:val="24"/>
        </w:rPr>
        <w:t xml:space="preserve">Durazno </w:t>
      </w:r>
      <w:r w:rsidRPr="00A930DE">
        <w:rPr>
          <w:rFonts w:ascii="Arial" w:hAnsi="Arial" w:cs="Arial"/>
          <w:sz w:val="24"/>
          <w:szCs w:val="24"/>
        </w:rPr>
        <w:t xml:space="preserve">o por correo electrónico </w:t>
      </w:r>
      <w:r w:rsidR="00A930DE" w:rsidRPr="00A930DE">
        <w:rPr>
          <w:rFonts w:ascii="Arial" w:hAnsi="Arial" w:cs="Arial"/>
          <w:sz w:val="24"/>
          <w:szCs w:val="24"/>
        </w:rPr>
        <w:t>durazno</w:t>
      </w:r>
      <w:r w:rsidRPr="00A930DE">
        <w:rPr>
          <w:rFonts w:ascii="Arial" w:hAnsi="Arial" w:cs="Arial"/>
          <w:sz w:val="24"/>
          <w:szCs w:val="24"/>
        </w:rPr>
        <w:t>@inau.gub.uy e</w:t>
      </w:r>
      <w:r w:rsidRPr="00A930DE">
        <w:rPr>
          <w:rFonts w:ascii="Arial" w:hAnsi="Arial" w:cs="Arial"/>
          <w:color w:val="000000"/>
          <w:sz w:val="24"/>
          <w:szCs w:val="24"/>
        </w:rPr>
        <w:t>ntre el período</w:t>
      </w:r>
      <w:r>
        <w:rPr>
          <w:rFonts w:ascii="Arial" w:hAnsi="Arial" w:cs="Arial"/>
          <w:color w:val="000000"/>
          <w:sz w:val="24"/>
          <w:szCs w:val="24"/>
        </w:rPr>
        <w:t xml:space="preserve"> comprendido entre </w:t>
      </w:r>
      <w:r w:rsidR="004A55C2">
        <w:rPr>
          <w:rFonts w:ascii="Arial" w:hAnsi="Arial" w:cs="Arial"/>
          <w:color w:val="000000"/>
          <w:sz w:val="24"/>
          <w:szCs w:val="24"/>
        </w:rPr>
        <w:t xml:space="preserve">el 3 de julio y el 14 de agosto de 2023, </w:t>
      </w:r>
      <w:r>
        <w:rPr>
          <w:rFonts w:ascii="Arial" w:hAnsi="Arial" w:cs="Arial"/>
          <w:color w:val="000000"/>
          <w:sz w:val="24"/>
          <w:szCs w:val="24"/>
        </w:rPr>
        <w:t>en el</w:t>
      </w:r>
      <w:r w:rsidRPr="001957AB">
        <w:rPr>
          <w:rFonts w:ascii="Arial" w:hAnsi="Arial" w:cs="Arial"/>
          <w:color w:val="000000"/>
          <w:sz w:val="24"/>
          <w:szCs w:val="24"/>
        </w:rPr>
        <w:t xml:space="preserve"> horario de at</w:t>
      </w:r>
      <w:r w:rsidRPr="00A930DE">
        <w:rPr>
          <w:rFonts w:ascii="Arial" w:hAnsi="Arial" w:cs="Arial"/>
          <w:color w:val="000000"/>
          <w:sz w:val="24"/>
          <w:szCs w:val="24"/>
        </w:rPr>
        <w:t>ención al público, de 1</w:t>
      </w:r>
      <w:r w:rsidR="00A930DE" w:rsidRPr="00A930DE">
        <w:rPr>
          <w:rFonts w:ascii="Arial" w:hAnsi="Arial" w:cs="Arial"/>
          <w:color w:val="000000"/>
          <w:sz w:val="24"/>
          <w:szCs w:val="24"/>
        </w:rPr>
        <w:t>1</w:t>
      </w:r>
      <w:r w:rsidRPr="00A930DE">
        <w:rPr>
          <w:rFonts w:ascii="Arial" w:hAnsi="Arial" w:cs="Arial"/>
          <w:color w:val="000000"/>
          <w:sz w:val="24"/>
          <w:szCs w:val="24"/>
        </w:rPr>
        <w:t>:</w:t>
      </w:r>
      <w:r w:rsidR="00A930DE" w:rsidRPr="00A930DE">
        <w:rPr>
          <w:rFonts w:ascii="Arial" w:hAnsi="Arial" w:cs="Arial"/>
          <w:color w:val="000000"/>
          <w:sz w:val="24"/>
          <w:szCs w:val="24"/>
        </w:rPr>
        <w:t>15</w:t>
      </w:r>
      <w:r w:rsidRPr="00A930DE">
        <w:rPr>
          <w:rFonts w:ascii="Arial" w:hAnsi="Arial" w:cs="Arial"/>
          <w:color w:val="000000"/>
          <w:sz w:val="24"/>
          <w:szCs w:val="24"/>
        </w:rPr>
        <w:t xml:space="preserve"> hasta la hora 16:</w:t>
      </w:r>
      <w:r w:rsidR="00A930DE" w:rsidRPr="00A930DE">
        <w:rPr>
          <w:rFonts w:ascii="Arial" w:hAnsi="Arial" w:cs="Arial"/>
          <w:color w:val="000000"/>
          <w:sz w:val="24"/>
          <w:szCs w:val="24"/>
        </w:rPr>
        <w:t>30</w:t>
      </w:r>
      <w:r w:rsidRPr="00A930DE">
        <w:rPr>
          <w:rFonts w:ascii="Arial" w:hAnsi="Arial" w:cs="Arial"/>
          <w:color w:val="000000"/>
          <w:sz w:val="24"/>
          <w:szCs w:val="24"/>
        </w:rPr>
        <w:t>. La apertura del sobre Nº1 se realizará por parte del Departamento de Notarial.</w:t>
      </w:r>
    </w:p>
    <w:p w:rsidR="00196DF6" w:rsidRPr="001957AB" w:rsidRDefault="00196DF6" w:rsidP="00196DF6">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2.4.2.</w:t>
      </w:r>
      <w:r w:rsidRPr="001957AB">
        <w:rPr>
          <w:rFonts w:ascii="Arial" w:eastAsia="Times New Roman" w:hAnsi="Arial" w:cs="Arial"/>
          <w:b/>
          <w:color w:val="000000"/>
          <w:lang w:val="es-ES" w:eastAsia="es-ES"/>
        </w:rPr>
        <w:tab/>
        <w:t>Plazo complementario</w:t>
      </w:r>
    </w:p>
    <w:p w:rsidR="00196DF6" w:rsidRPr="001957AB" w:rsidRDefault="00196DF6" w:rsidP="00196DF6">
      <w:p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w:t>
      </w:r>
      <w:proofErr w:type="spellStart"/>
      <w:r w:rsidRPr="001957AB">
        <w:rPr>
          <w:rFonts w:ascii="Arial" w:eastAsia="Times New Roman" w:hAnsi="Arial" w:cs="Arial"/>
          <w:color w:val="000000"/>
          <w:sz w:val="24"/>
          <w:szCs w:val="24"/>
          <w:lang w:val="es-ES_tradnl" w:eastAsia="es-ES"/>
        </w:rPr>
        <w:t>OSCs</w:t>
      </w:r>
      <w:proofErr w:type="spellEnd"/>
      <w:r w:rsidRPr="001957AB">
        <w:rPr>
          <w:rFonts w:ascii="Arial" w:eastAsia="Times New Roman" w:hAnsi="Arial" w:cs="Arial"/>
          <w:color w:val="000000"/>
          <w:sz w:val="24"/>
          <w:szCs w:val="24"/>
          <w:lang w:val="es-ES_tradnl" w:eastAsia="es-ES"/>
        </w:rPr>
        <w:t xml:space="preserve">, el INAU se comunicará con las </w:t>
      </w:r>
      <w:proofErr w:type="spellStart"/>
      <w:r w:rsidRPr="001957AB">
        <w:rPr>
          <w:rFonts w:ascii="Arial" w:eastAsia="Times New Roman" w:hAnsi="Arial" w:cs="Arial"/>
          <w:color w:val="000000"/>
          <w:sz w:val="24"/>
          <w:szCs w:val="24"/>
          <w:lang w:val="es-ES_tradnl" w:eastAsia="es-ES"/>
        </w:rPr>
        <w:t>OSCs</w:t>
      </w:r>
      <w:proofErr w:type="spellEnd"/>
      <w:r w:rsidRPr="001957AB">
        <w:rPr>
          <w:rFonts w:ascii="Arial" w:eastAsia="Times New Roman" w:hAnsi="Arial" w:cs="Arial"/>
          <w:color w:val="000000"/>
          <w:sz w:val="24"/>
          <w:szCs w:val="24"/>
          <w:lang w:val="es-ES_tradnl" w:eastAsia="es-ES"/>
        </w:rPr>
        <w:t xml:space="preserve"> por escrito solicitándole subsanar la omisión y otorgándole a esos efectos un plazo improrrogable que establecerá en cada caso, pero que en ninguna circunstancia podrá ser mayor a cuarenta y ocho (48) horas. </w:t>
      </w:r>
    </w:p>
    <w:p w:rsidR="00196DF6" w:rsidRPr="001957AB" w:rsidRDefault="00196DF6" w:rsidP="00196DF6">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2.4.3.</w:t>
      </w:r>
      <w:r w:rsidRPr="001957AB">
        <w:rPr>
          <w:rFonts w:ascii="Arial" w:eastAsia="Times New Roman" w:hAnsi="Arial" w:cs="Arial"/>
          <w:b/>
          <w:color w:val="000000"/>
          <w:lang w:val="es-ES" w:eastAsia="es-ES"/>
        </w:rPr>
        <w:tab/>
        <w:t>Estudio y evaluación de las propuestas</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El estudio y evaluación de las propuestas estará a cargo de un T</w:t>
      </w:r>
      <w:r w:rsidRPr="001957AB">
        <w:rPr>
          <w:rFonts w:ascii="Arial" w:eastAsia="Times New Roman" w:hAnsi="Arial" w:cs="Arial"/>
          <w:color w:val="000000"/>
          <w:spacing w:val="-3"/>
          <w:sz w:val="24"/>
          <w:szCs w:val="24"/>
          <w:lang w:val="es-ES" w:eastAsia="es-ES"/>
        </w:rPr>
        <w:t>ribu</w:t>
      </w:r>
      <w:r w:rsidRPr="001957AB">
        <w:rPr>
          <w:rFonts w:ascii="Arial" w:eastAsia="Times New Roman" w:hAnsi="Arial" w:cs="Arial"/>
          <w:color w:val="000000"/>
          <w:sz w:val="24"/>
          <w:szCs w:val="24"/>
          <w:lang w:val="es-ES" w:eastAsia="es-ES"/>
        </w:rPr>
        <w:t xml:space="preserve">nal Evaluador convocado conjuntamente por Dirección </w:t>
      </w:r>
      <w:r w:rsidRPr="00A930DE">
        <w:rPr>
          <w:rFonts w:ascii="Arial" w:eastAsia="Times New Roman" w:hAnsi="Arial" w:cs="Arial"/>
          <w:color w:val="000000"/>
          <w:sz w:val="24"/>
          <w:szCs w:val="24"/>
          <w:lang w:val="es-ES" w:eastAsia="es-ES"/>
        </w:rPr>
        <w:t>Departamental de</w:t>
      </w:r>
      <w:r w:rsidR="00A930DE" w:rsidRPr="00A930DE">
        <w:rPr>
          <w:rFonts w:ascii="Arial" w:eastAsia="Times New Roman" w:hAnsi="Arial" w:cs="Arial"/>
          <w:color w:val="000000"/>
          <w:sz w:val="24"/>
          <w:szCs w:val="24"/>
          <w:lang w:val="es-ES" w:eastAsia="es-ES"/>
        </w:rPr>
        <w:t xml:space="preserve"> Durazno</w:t>
      </w:r>
      <w:r w:rsidRPr="00A930DE">
        <w:rPr>
          <w:rFonts w:ascii="Arial" w:eastAsia="Times New Roman" w:hAnsi="Arial" w:cs="Arial"/>
          <w:color w:val="000000"/>
          <w:sz w:val="24"/>
          <w:szCs w:val="24"/>
          <w:lang w:val="es-ES" w:eastAsia="es-ES"/>
        </w:rPr>
        <w:t xml:space="preserve"> y Programa Adolescencia (Subdirección General Programática), integrado por un mínimo de tres miembros (un representante del Programa de Adolescencia, un representante de la Dirección Departamental de</w:t>
      </w:r>
      <w:r w:rsidR="00A930DE" w:rsidRPr="00A930DE">
        <w:rPr>
          <w:rFonts w:ascii="Arial" w:eastAsia="Times New Roman" w:hAnsi="Arial" w:cs="Arial"/>
          <w:color w:val="000000"/>
          <w:sz w:val="24"/>
          <w:szCs w:val="24"/>
          <w:lang w:val="es-ES" w:eastAsia="es-ES"/>
        </w:rPr>
        <w:t xml:space="preserve"> Durazno</w:t>
      </w:r>
      <w:r w:rsidRPr="00A930DE">
        <w:rPr>
          <w:rFonts w:ascii="Arial" w:eastAsia="Times New Roman" w:hAnsi="Arial" w:cs="Arial"/>
          <w:color w:val="000000"/>
          <w:sz w:val="24"/>
          <w:szCs w:val="24"/>
          <w:lang w:val="es-ES" w:eastAsia="es-ES"/>
        </w:rPr>
        <w:t xml:space="preserve"> y otro designado por Dirección General.</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(a) </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formal</w:t>
      </w:r>
      <w:r w:rsidRPr="001957AB">
        <w:rPr>
          <w:rFonts w:ascii="Arial" w:eastAsia="Times New Roman" w:hAnsi="Arial" w:cs="Arial"/>
          <w:color w:val="000000"/>
          <w:sz w:val="24"/>
          <w:szCs w:val="24"/>
          <w:lang w:val="es-ES" w:eastAsia="es-ES"/>
        </w:rPr>
        <w:t>.</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 xml:space="preserve">Las propuestas serán evaluadas en forma primaria, respecto del cumplimiento de los requisitos formales exigidos en las presentes Bases. </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Si se constataran defectos formales subsanables, se aplicará lo dispuesto en el nu</w:t>
      </w:r>
      <w:r>
        <w:rPr>
          <w:rFonts w:ascii="Arial" w:eastAsia="Times New Roman" w:hAnsi="Arial" w:cs="Arial"/>
          <w:color w:val="000000"/>
          <w:sz w:val="24"/>
          <w:szCs w:val="24"/>
          <w:lang w:val="es-ES" w:eastAsia="es-ES"/>
        </w:rPr>
        <w:t>meral anterior. Si se constatará</w:t>
      </w:r>
      <w:r w:rsidRPr="001957AB">
        <w:rPr>
          <w:rFonts w:ascii="Arial" w:eastAsia="Times New Roman" w:hAnsi="Arial" w:cs="Arial"/>
          <w:color w:val="000000"/>
          <w:sz w:val="24"/>
          <w:szCs w:val="24"/>
          <w:lang w:val="es-ES" w:eastAsia="es-ES"/>
        </w:rPr>
        <w:t>n defectos formales insubsanables, la propuesta respectiva no será considerada.</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sustancial</w:t>
      </w:r>
      <w:r w:rsidRPr="001957AB">
        <w:rPr>
          <w:rFonts w:ascii="Arial" w:eastAsia="Times New Roman" w:hAnsi="Arial" w:cs="Arial"/>
          <w:color w:val="000000"/>
          <w:sz w:val="24"/>
          <w:szCs w:val="24"/>
          <w:lang w:val="es-ES" w:eastAsia="es-ES"/>
        </w:rPr>
        <w:t>.</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INAU podrá solicitar aclaraciones a las </w:t>
      </w:r>
      <w:proofErr w:type="spellStart"/>
      <w:r w:rsidRPr="001957AB">
        <w:rPr>
          <w:rFonts w:ascii="Arial" w:eastAsia="Times New Roman" w:hAnsi="Arial" w:cs="Arial"/>
          <w:color w:val="000000"/>
          <w:sz w:val="24"/>
          <w:szCs w:val="24"/>
          <w:lang w:val="es-ES" w:eastAsia="es-ES"/>
        </w:rPr>
        <w:t>OSCs</w:t>
      </w:r>
      <w:proofErr w:type="spellEnd"/>
      <w:r w:rsidRPr="001957AB">
        <w:rPr>
          <w:rFonts w:ascii="Arial" w:eastAsia="Times New Roman" w:hAnsi="Arial" w:cs="Arial"/>
          <w:color w:val="000000"/>
          <w:sz w:val="24"/>
          <w:szCs w:val="24"/>
          <w:lang w:val="es-ES" w:eastAsia="es-ES"/>
        </w:rPr>
        <w:t xml:space="preserve"> respecto de las propuestas presentadas. Mediante la solicitud de aclaraciones o su respuesta, ambas por escrito, no podrán alterarse las presentes Bases, ni la esencia de la presentación ni violar el principio de igualdad entre las </w:t>
      </w:r>
      <w:proofErr w:type="spellStart"/>
      <w:r w:rsidRPr="001957AB">
        <w:rPr>
          <w:rFonts w:ascii="Arial" w:eastAsia="Times New Roman" w:hAnsi="Arial" w:cs="Arial"/>
          <w:color w:val="000000"/>
          <w:sz w:val="24"/>
          <w:szCs w:val="24"/>
          <w:lang w:val="es-ES" w:eastAsia="es-ES"/>
        </w:rPr>
        <w:t>OSCs</w:t>
      </w:r>
      <w:proofErr w:type="spellEnd"/>
      <w:r w:rsidRPr="001957AB">
        <w:rPr>
          <w:rFonts w:ascii="Arial" w:eastAsia="Times New Roman" w:hAnsi="Arial" w:cs="Arial"/>
          <w:color w:val="000000"/>
          <w:sz w:val="24"/>
          <w:szCs w:val="24"/>
          <w:lang w:val="es-ES" w:eastAsia="es-ES"/>
        </w:rPr>
        <w:t>.</w:t>
      </w:r>
    </w:p>
    <w:p w:rsidR="00196DF6" w:rsidRPr="001957AB" w:rsidRDefault="00196DF6" w:rsidP="00196DF6">
      <w:pPr>
        <w:spacing w:line="360" w:lineRule="auto"/>
        <w:jc w:val="both"/>
        <w:rPr>
          <w:rFonts w:ascii="Arial" w:hAnsi="Arial" w:cs="Arial"/>
          <w:color w:val="000000"/>
          <w:sz w:val="24"/>
          <w:szCs w:val="24"/>
        </w:rPr>
      </w:pPr>
      <w:r w:rsidRPr="001957AB">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196DF6" w:rsidRPr="001957AB" w:rsidRDefault="00196DF6" w:rsidP="00196DF6">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2.4.4. Registro valorativo para selección de instituciones aspirantes la gestión.</w:t>
      </w: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2.4.4.1 ANTECEDENTES DE LA ORGANIZACIÓN POSTULANTE </w:t>
      </w:r>
    </w:p>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p>
    <w:p w:rsidR="00196DF6" w:rsidRDefault="00196DF6" w:rsidP="00196DF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Listado de proyectos gestionados por la OSC</w:t>
      </w:r>
    </w:p>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Ind w:w="0" w:type="dxa"/>
        <w:tblLook w:val="04A0" w:firstRow="1" w:lastRow="0" w:firstColumn="1" w:lastColumn="0" w:noHBand="0" w:noVBand="1"/>
      </w:tblPr>
      <w:tblGrid>
        <w:gridCol w:w="1225"/>
        <w:gridCol w:w="1772"/>
        <w:gridCol w:w="1550"/>
        <w:gridCol w:w="1388"/>
        <w:gridCol w:w="1375"/>
        <w:gridCol w:w="1757"/>
      </w:tblGrid>
      <w:tr w:rsidR="00196DF6" w:rsidRPr="001957AB" w:rsidTr="00C42816">
        <w:trPr>
          <w:trHeight w:val="840"/>
        </w:trPr>
        <w:tc>
          <w:tcPr>
            <w:tcW w:w="123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Perfil de Atención especificando población </w:t>
            </w:r>
            <w:r w:rsidRPr="001957AB">
              <w:rPr>
                <w:rFonts w:ascii="Arial" w:eastAsia="Times New Roman" w:hAnsi="Arial" w:cs="Arial"/>
                <w:b/>
                <w:color w:val="000000"/>
                <w:sz w:val="20"/>
                <w:szCs w:val="20"/>
                <w:lang w:val="es-ES" w:eastAsia="es-ES"/>
              </w:rPr>
              <w:lastRenderedPageBreak/>
              <w:t>atendida</w:t>
            </w:r>
          </w:p>
        </w:tc>
        <w:tc>
          <w:tcPr>
            <w:tcW w:w="141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lastRenderedPageBreak/>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Institución con quien </w:t>
            </w:r>
            <w:proofErr w:type="spellStart"/>
            <w:r w:rsidRPr="001957AB">
              <w:rPr>
                <w:rFonts w:ascii="Arial" w:eastAsia="Times New Roman" w:hAnsi="Arial" w:cs="Arial"/>
                <w:b/>
                <w:color w:val="000000"/>
                <w:sz w:val="20"/>
                <w:szCs w:val="20"/>
                <w:lang w:val="es-ES" w:eastAsia="es-ES"/>
              </w:rPr>
              <w:t>convenia</w:t>
            </w:r>
            <w:proofErr w:type="spellEnd"/>
          </w:p>
        </w:tc>
        <w:tc>
          <w:tcPr>
            <w:tcW w:w="180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N° SIPI (para proyectos en convenio con INAU) o N° de </w:t>
            </w:r>
            <w:r w:rsidRPr="001957AB">
              <w:rPr>
                <w:rFonts w:ascii="Arial" w:eastAsia="Times New Roman" w:hAnsi="Arial" w:cs="Arial"/>
                <w:b/>
                <w:color w:val="000000"/>
                <w:sz w:val="20"/>
                <w:szCs w:val="20"/>
                <w:lang w:val="es-ES" w:eastAsia="es-ES"/>
              </w:rPr>
              <w:lastRenderedPageBreak/>
              <w:t xml:space="preserve">registro de la Institución con quien </w:t>
            </w:r>
            <w:proofErr w:type="spellStart"/>
            <w:r w:rsidRPr="001957AB">
              <w:rPr>
                <w:rFonts w:ascii="Arial" w:eastAsia="Times New Roman" w:hAnsi="Arial" w:cs="Arial"/>
                <w:b/>
                <w:color w:val="000000"/>
                <w:sz w:val="20"/>
                <w:szCs w:val="20"/>
                <w:lang w:val="es-ES" w:eastAsia="es-ES"/>
              </w:rPr>
              <w:t>convenia</w:t>
            </w:r>
            <w:proofErr w:type="spellEnd"/>
          </w:p>
        </w:tc>
      </w:tr>
      <w:tr w:rsidR="00196DF6" w:rsidRPr="001957AB" w:rsidTr="00C42816">
        <w:tc>
          <w:tcPr>
            <w:tcW w:w="123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p>
        </w:tc>
      </w:tr>
    </w:tbl>
    <w:p w:rsidR="00196DF6" w:rsidRPr="001957AB" w:rsidRDefault="00196DF6" w:rsidP="00196DF6">
      <w:pPr>
        <w:spacing w:after="240" w:line="360" w:lineRule="auto"/>
        <w:jc w:val="both"/>
        <w:rPr>
          <w:rFonts w:ascii="Arial" w:eastAsia="Times New Roman" w:hAnsi="Arial" w:cs="Arial"/>
          <w:b/>
          <w:color w:val="000000"/>
          <w:sz w:val="20"/>
          <w:szCs w:val="20"/>
          <w:lang w:val="es-ES" w:eastAsia="es-ES"/>
        </w:rPr>
      </w:pPr>
    </w:p>
    <w:p w:rsidR="00196DF6" w:rsidRPr="001957AB" w:rsidRDefault="00196DF6" w:rsidP="00196DF6">
      <w:pPr>
        <w:spacing w:after="24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Ind w:w="0" w:type="dxa"/>
        <w:tblLook w:val="04A0" w:firstRow="1" w:lastRow="0" w:firstColumn="1" w:lastColumn="0" w:noHBand="0" w:noVBand="1"/>
      </w:tblPr>
      <w:tblGrid>
        <w:gridCol w:w="1129"/>
        <w:gridCol w:w="1134"/>
      </w:tblGrid>
      <w:tr w:rsidR="00196DF6" w:rsidRPr="001957AB" w:rsidTr="00C42816">
        <w:tc>
          <w:tcPr>
            <w:tcW w:w="112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24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196DF6" w:rsidRPr="001957AB" w:rsidTr="00C42816">
        <w:tc>
          <w:tcPr>
            <w:tcW w:w="112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24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24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r>
      <w:tr w:rsidR="00196DF6" w:rsidRPr="001957AB" w:rsidTr="00C42816">
        <w:tc>
          <w:tcPr>
            <w:tcW w:w="112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24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24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w:t>
            </w:r>
          </w:p>
        </w:tc>
      </w:tr>
    </w:tbl>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196DF6" w:rsidRPr="001957AB" w:rsidTr="00C42816">
        <w:trPr>
          <w:trHeight w:val="438"/>
        </w:trPr>
        <w:tc>
          <w:tcPr>
            <w:tcW w:w="453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196DF6" w:rsidRPr="001957AB" w:rsidTr="00C42816">
        <w:trPr>
          <w:cantSplit/>
        </w:trPr>
        <w:tc>
          <w:tcPr>
            <w:tcW w:w="453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8</w:t>
            </w:r>
          </w:p>
        </w:tc>
      </w:tr>
      <w:tr w:rsidR="00196DF6" w:rsidRPr="001957AB" w:rsidTr="00C42816">
        <w:trPr>
          <w:cantSplit/>
        </w:trPr>
        <w:tc>
          <w:tcPr>
            <w:tcW w:w="453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sidRPr="001957AB">
                <w:rPr>
                  <w:rFonts w:ascii="Arial" w:eastAsia="Times New Roman" w:hAnsi="Arial" w:cs="Arial"/>
                  <w:color w:val="000000"/>
                  <w:sz w:val="20"/>
                  <w:szCs w:val="20"/>
                  <w:lang w:val="es-ES" w:eastAsia="es-ES"/>
                </w:rPr>
                <w:t>1 a</w:t>
              </w:r>
            </w:smartTag>
            <w:r w:rsidRPr="001957AB">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r w:rsidR="00196DF6" w:rsidRPr="001957AB" w:rsidTr="00C42816">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6DF6" w:rsidRPr="001957AB" w:rsidRDefault="00196DF6" w:rsidP="00C4281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r w:rsidR="00196DF6" w:rsidRPr="001957AB" w:rsidTr="00C42816">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6DF6" w:rsidRPr="001957AB" w:rsidRDefault="00196DF6" w:rsidP="00C4281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bl>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p>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Ind w:w="0" w:type="dxa"/>
        <w:tblLook w:val="04A0" w:firstRow="1" w:lastRow="0" w:firstColumn="1" w:lastColumn="0" w:noHBand="0" w:noVBand="1"/>
      </w:tblPr>
      <w:tblGrid>
        <w:gridCol w:w="1838"/>
        <w:gridCol w:w="992"/>
      </w:tblGrid>
      <w:tr w:rsidR="00196DF6" w:rsidRPr="001957AB" w:rsidTr="00C42816">
        <w:tc>
          <w:tcPr>
            <w:tcW w:w="183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196DF6" w:rsidRPr="001957AB" w:rsidTr="00C42816">
        <w:tc>
          <w:tcPr>
            <w:tcW w:w="183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w:t>
            </w:r>
          </w:p>
        </w:tc>
      </w:tr>
      <w:tr w:rsidR="00196DF6" w:rsidRPr="001957AB" w:rsidTr="00C42816">
        <w:tc>
          <w:tcPr>
            <w:tcW w:w="183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r>
    </w:tbl>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p>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Ind w:w="0" w:type="dxa"/>
        <w:tblLook w:val="04A0" w:firstRow="1" w:lastRow="0" w:firstColumn="1" w:lastColumn="0" w:noHBand="0" w:noVBand="1"/>
      </w:tblPr>
      <w:tblGrid>
        <w:gridCol w:w="988"/>
        <w:gridCol w:w="850"/>
      </w:tblGrid>
      <w:tr w:rsidR="00196DF6" w:rsidRPr="001957AB" w:rsidTr="00C42816">
        <w:tc>
          <w:tcPr>
            <w:tcW w:w="98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w:t>
            </w:r>
          </w:p>
        </w:tc>
      </w:tr>
      <w:tr w:rsidR="00196DF6" w:rsidRPr="001957AB" w:rsidTr="00C42816">
        <w:tc>
          <w:tcPr>
            <w:tcW w:w="98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0</w:t>
            </w:r>
          </w:p>
        </w:tc>
      </w:tr>
    </w:tbl>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p>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196DF6" w:rsidRPr="001957AB" w:rsidTr="00C42816">
        <w:trPr>
          <w:trHeight w:val="410"/>
        </w:trPr>
        <w:tc>
          <w:tcPr>
            <w:tcW w:w="3121"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196DF6" w:rsidRPr="001957AB" w:rsidTr="00C42816">
        <w:trPr>
          <w:trHeight w:val="395"/>
        </w:trPr>
        <w:tc>
          <w:tcPr>
            <w:tcW w:w="3121"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w:t>
            </w:r>
          </w:p>
        </w:tc>
      </w:tr>
      <w:tr w:rsidR="00196DF6" w:rsidRPr="001957AB" w:rsidTr="00C42816">
        <w:trPr>
          <w:trHeight w:val="395"/>
        </w:trPr>
        <w:tc>
          <w:tcPr>
            <w:tcW w:w="3121"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p>
        </w:tc>
      </w:tr>
    </w:tbl>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lastRenderedPageBreak/>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196DF6" w:rsidRPr="001957AB" w:rsidTr="00C42816">
        <w:tc>
          <w:tcPr>
            <w:tcW w:w="3331"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196DF6" w:rsidRPr="001957AB" w:rsidTr="00C42816">
        <w:trPr>
          <w:cantSplit/>
        </w:trPr>
        <w:tc>
          <w:tcPr>
            <w:tcW w:w="3331"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4</w:t>
            </w:r>
          </w:p>
        </w:tc>
      </w:tr>
      <w:tr w:rsidR="00196DF6" w:rsidRPr="001957AB" w:rsidTr="00C42816">
        <w:trPr>
          <w:cantSplit/>
        </w:trPr>
        <w:tc>
          <w:tcPr>
            <w:tcW w:w="3331"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bl>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b/>
          <w:color w:val="000000"/>
          <w:sz w:val="20"/>
          <w:szCs w:val="20"/>
          <w:lang w:val="es-ES" w:eastAsia="es-ES"/>
        </w:rPr>
        <w:t>2.4.4.3 BALANCE DE GESTION ECONÓMICA DE LOS PROYECTOS ANTES MENCIONADOS (</w:t>
      </w:r>
      <w:r w:rsidRPr="001957AB">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196DF6" w:rsidRPr="001957AB" w:rsidTr="00C42816">
        <w:tc>
          <w:tcPr>
            <w:tcW w:w="297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196DF6" w:rsidRPr="001957AB" w:rsidTr="00C42816">
        <w:trPr>
          <w:cantSplit/>
        </w:trPr>
        <w:tc>
          <w:tcPr>
            <w:tcW w:w="297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r>
      <w:tr w:rsidR="00196DF6" w:rsidRPr="001957AB" w:rsidTr="00C42816">
        <w:trPr>
          <w:cantSplit/>
        </w:trPr>
        <w:tc>
          <w:tcPr>
            <w:tcW w:w="297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p>
        </w:tc>
      </w:tr>
    </w:tbl>
    <w:p w:rsidR="00196DF6" w:rsidRPr="001957AB" w:rsidRDefault="00196DF6" w:rsidP="00196DF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*Observaciones relevantes:</w:t>
      </w:r>
    </w:p>
    <w:p w:rsidR="00196DF6" w:rsidRPr="001957AB" w:rsidRDefault="00196DF6" w:rsidP="00196DF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196DF6" w:rsidRPr="001957AB" w:rsidRDefault="00196DF6" w:rsidP="00196DF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196DF6" w:rsidRPr="001957AB" w:rsidRDefault="00196DF6" w:rsidP="00196DF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196DF6" w:rsidRDefault="00196DF6" w:rsidP="00196DF6">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  </w:t>
      </w:r>
    </w:p>
    <w:p w:rsidR="00196DF6" w:rsidRDefault="00196DF6" w:rsidP="00196DF6">
      <w:pPr>
        <w:spacing w:after="0" w:line="360" w:lineRule="auto"/>
        <w:jc w:val="both"/>
        <w:rPr>
          <w:rFonts w:ascii="Arial" w:eastAsia="Times New Roman" w:hAnsi="Arial" w:cs="Arial"/>
          <w:color w:val="000000"/>
          <w:sz w:val="20"/>
          <w:szCs w:val="20"/>
          <w:lang w:val="es-ES" w:eastAsia="es-ES"/>
        </w:rPr>
      </w:pPr>
      <w:r w:rsidRPr="00C54E7D">
        <w:rPr>
          <w:rFonts w:ascii="Arial" w:eastAsia="Times New Roman" w:hAnsi="Arial" w:cs="Arial"/>
          <w:b/>
          <w:color w:val="000000"/>
          <w:sz w:val="20"/>
          <w:szCs w:val="20"/>
          <w:lang w:val="es-ES" w:eastAsia="es-ES"/>
        </w:rPr>
        <w:t>2.4.4.4.</w:t>
      </w:r>
      <w:r w:rsidRPr="00C54E7D">
        <w:rPr>
          <w:rFonts w:ascii="Arial" w:eastAsia="Times New Roman" w:hAnsi="Arial" w:cs="Arial"/>
          <w:color w:val="000000"/>
          <w:sz w:val="20"/>
          <w:szCs w:val="20"/>
          <w:lang w:val="es-ES" w:eastAsia="es-ES"/>
        </w:rPr>
        <w:t xml:space="preserve"> A las </w:t>
      </w:r>
      <w:r>
        <w:rPr>
          <w:rFonts w:ascii="Arial" w:eastAsia="Times New Roman" w:hAnsi="Arial" w:cs="Arial"/>
          <w:color w:val="000000"/>
          <w:sz w:val="20"/>
          <w:szCs w:val="20"/>
          <w:lang w:val="es-ES" w:eastAsia="es-ES"/>
        </w:rPr>
        <w:t>Entidades q</w:t>
      </w:r>
      <w:r w:rsidRPr="00C54E7D">
        <w:rPr>
          <w:rFonts w:ascii="Arial" w:eastAsia="Times New Roman" w:hAnsi="Arial" w:cs="Arial"/>
          <w:color w:val="000000"/>
          <w:sz w:val="20"/>
          <w:szCs w:val="20"/>
          <w:lang w:val="es-ES" w:eastAsia="es-ES"/>
        </w:rPr>
        <w:t xml:space="preserve">ue </w:t>
      </w:r>
      <w:r w:rsidRPr="00C54E7D">
        <w:rPr>
          <w:rFonts w:ascii="Arial" w:eastAsia="Times New Roman" w:hAnsi="Arial" w:cs="Arial"/>
          <w:b/>
          <w:color w:val="000000"/>
          <w:sz w:val="20"/>
          <w:szCs w:val="20"/>
          <w:lang w:val="es-ES" w:eastAsia="es-ES"/>
        </w:rPr>
        <w:t>no tiene</w:t>
      </w:r>
      <w:r>
        <w:rPr>
          <w:rFonts w:ascii="Arial" w:eastAsia="Times New Roman" w:hAnsi="Arial" w:cs="Arial"/>
          <w:b/>
          <w:color w:val="000000"/>
          <w:sz w:val="20"/>
          <w:szCs w:val="20"/>
          <w:lang w:val="es-ES" w:eastAsia="es-ES"/>
        </w:rPr>
        <w:t>n</w:t>
      </w:r>
      <w:r w:rsidRPr="00C54E7D">
        <w:rPr>
          <w:rFonts w:ascii="Arial" w:eastAsia="Times New Roman" w:hAnsi="Arial" w:cs="Arial"/>
          <w:b/>
          <w:color w:val="000000"/>
          <w:sz w:val="20"/>
          <w:szCs w:val="20"/>
          <w:lang w:val="es-ES" w:eastAsia="es-ES"/>
        </w:rPr>
        <w:t xml:space="preserve"> convenio con INAU se le asigna</w:t>
      </w:r>
      <w:r>
        <w:rPr>
          <w:rFonts w:ascii="Arial" w:eastAsia="Times New Roman" w:hAnsi="Arial" w:cs="Arial"/>
          <w:b/>
          <w:color w:val="000000"/>
          <w:sz w:val="20"/>
          <w:szCs w:val="20"/>
          <w:lang w:val="es-ES" w:eastAsia="es-ES"/>
        </w:rPr>
        <w:t>rá</w:t>
      </w:r>
      <w:r w:rsidRPr="00C54E7D">
        <w:rPr>
          <w:rFonts w:ascii="Arial" w:eastAsia="Times New Roman" w:hAnsi="Arial" w:cs="Arial"/>
          <w:b/>
          <w:color w:val="000000"/>
          <w:sz w:val="20"/>
          <w:szCs w:val="20"/>
          <w:lang w:val="es-ES" w:eastAsia="es-ES"/>
        </w:rPr>
        <w:t xml:space="preserve"> 5 PUNTOS</w:t>
      </w:r>
    </w:p>
    <w:p w:rsidR="00196DF6" w:rsidRPr="001957AB" w:rsidRDefault="00196DF6" w:rsidP="00196DF6">
      <w:pPr>
        <w:spacing w:after="0" w:line="360" w:lineRule="auto"/>
        <w:jc w:val="both"/>
        <w:rPr>
          <w:rFonts w:ascii="Arial" w:eastAsia="Times New Roman" w:hAnsi="Arial" w:cs="Arial"/>
          <w:color w:val="000000"/>
          <w:sz w:val="20"/>
          <w:szCs w:val="20"/>
          <w:lang w:val="es-ES" w:eastAsia="es-ES"/>
        </w:rPr>
      </w:pPr>
    </w:p>
    <w:p w:rsidR="00196DF6" w:rsidRPr="001957AB" w:rsidRDefault="00196DF6" w:rsidP="00196DF6">
      <w:pPr>
        <w:spacing w:before="240"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3. CARACTERES DE PRESENTACIÓN DEL PROYECTO, EXHIBIDO POR LA INSTITUCIÓN (Excluyente)</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Carta de solicitud con su respectiva motivación.</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Original y 2 copias.</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Sin enmiendas.</w:t>
      </w:r>
    </w:p>
    <w:p w:rsidR="00196DF6" w:rsidRPr="001957AB" w:rsidRDefault="00196DF6" w:rsidP="00196DF6">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r w:rsidRPr="001957AB">
        <w:rPr>
          <w:rFonts w:ascii="Arial" w:eastAsia="Times New Roman" w:hAnsi="Arial" w:cs="Arial"/>
          <w:color w:val="000000"/>
          <w:sz w:val="24"/>
          <w:szCs w:val="24"/>
          <w:lang w:val="es-ES" w:eastAsia="es-ES"/>
        </w:rPr>
        <w:t>, o delegado.</w:t>
      </w: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4. DOCUMENTACIÓN JURÍDICO NOTARIAL (Excluyente)</w:t>
      </w:r>
    </w:p>
    <w:p w:rsidR="00196DF6" w:rsidRPr="001957AB" w:rsidRDefault="00196DF6" w:rsidP="00196DF6">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4.1. Sobre Nº 1 (2.2.6)</w:t>
      </w:r>
    </w:p>
    <w:p w:rsidR="00196DF6" w:rsidRPr="001957AB" w:rsidRDefault="00196DF6" w:rsidP="00196DF6">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4.2. Representantes de la Asociación Civil/ Fundación/ Cooperativa:</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nómina de integrantes de Comisión Directiva y Fiscal</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declaración de conocer las disposiciones de INAU</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 xml:space="preserve">antecedentes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r w:rsidRPr="001957AB">
        <w:rPr>
          <w:rFonts w:ascii="Arial" w:eastAsia="Times New Roman" w:hAnsi="Arial" w:cs="Arial"/>
          <w:color w:val="000000"/>
          <w:sz w:val="24"/>
          <w:szCs w:val="24"/>
          <w:lang w:val="es-ES" w:eastAsia="es-ES"/>
        </w:rPr>
        <w:t xml:space="preserve"> - Zona de influencia.</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5. DATOS DE LA OSC (Excluyente)</w:t>
      </w:r>
    </w:p>
    <w:p w:rsidR="00196DF6" w:rsidRPr="001957AB" w:rsidRDefault="00196DF6" w:rsidP="00196DF6">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 xml:space="preserve">5.1. Datos </w:t>
      </w:r>
      <w:proofErr w:type="spellStart"/>
      <w:r w:rsidRPr="001957AB">
        <w:rPr>
          <w:rFonts w:ascii="Arial" w:eastAsia="Times New Roman" w:hAnsi="Arial" w:cs="Arial"/>
          <w:b/>
          <w:color w:val="000000"/>
          <w:lang w:val="es-ES" w:eastAsia="es-ES"/>
        </w:rPr>
        <w:t>identificatorios</w:t>
      </w:r>
      <w:proofErr w:type="spellEnd"/>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Domicilio.</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Teléfono.</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Departamento.</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Localidad.</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Ciudad.</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Carácter (religioso, regional, internacional).</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196DF6" w:rsidRPr="001957AB" w:rsidRDefault="00196DF6" w:rsidP="00196DF6">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Fecha de aprobación de la personería jurídica.</w:t>
      </w:r>
    </w:p>
    <w:p w:rsidR="00196DF6" w:rsidRPr="001957AB" w:rsidRDefault="00196DF6" w:rsidP="00196DF6">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5.2. Autoridades de Institución</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Directiva.</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Fiscal.</w:t>
      </w:r>
    </w:p>
    <w:p w:rsidR="00196DF6" w:rsidRPr="001957AB" w:rsidRDefault="00196DF6" w:rsidP="00196DF6">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Otras autoridades.</w:t>
      </w:r>
    </w:p>
    <w:p w:rsidR="00196DF6" w:rsidRPr="001957AB" w:rsidRDefault="00196DF6" w:rsidP="00196DF6">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6. OTRAS ORGANIZACIONES/ INSTITUCIONES QUE AVALEN EL PROYECTO</w:t>
      </w:r>
    </w:p>
    <w:p w:rsidR="00196DF6" w:rsidRPr="001957AB" w:rsidRDefault="00196DF6" w:rsidP="00196DF6">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7.  PROYECTO (Excluyente)</w:t>
      </w:r>
    </w:p>
    <w:p w:rsidR="00196DF6" w:rsidRPr="001957AB" w:rsidRDefault="00196DF6" w:rsidP="00196DF6">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8. MODALIDAD A CONVENIR (Excluyente)</w:t>
      </w:r>
    </w:p>
    <w:p w:rsidR="00196DF6" w:rsidRPr="001957AB" w:rsidRDefault="00196DF6" w:rsidP="00196DF6">
      <w:pPr>
        <w:spacing w:after="24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Atención Integral en Tiempo Parcial Perfil Centro Juvenil.</w:t>
      </w: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9.  PERFIL DE ATENCIÓN (Excluyente)</w:t>
      </w:r>
    </w:p>
    <w:p w:rsidR="00196DF6" w:rsidRPr="001957AB" w:rsidRDefault="00196DF6" w:rsidP="00196DF6">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Adolescentes mixto de 12 a 17 años y 11 meses.</w:t>
      </w:r>
    </w:p>
    <w:p w:rsidR="00196DF6" w:rsidRPr="001957AB" w:rsidRDefault="00196DF6" w:rsidP="00196DF6">
      <w:pPr>
        <w:spacing w:after="0" w:line="360" w:lineRule="auto"/>
        <w:jc w:val="both"/>
        <w:rPr>
          <w:rFonts w:ascii="Arial" w:eastAsia="Times New Roman" w:hAnsi="Arial" w:cs="Arial"/>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10.  FUNDAMENTACIÓN DEL PROYECTO</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Se considerará la fundamentación, descripción de la justificación de la propuesta y explicitación de paradigma y conceptualización en los que se sustenta.</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196DF6" w:rsidRPr="001957AB" w:rsidTr="00C42816">
        <w:tc>
          <w:tcPr>
            <w:tcW w:w="271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196DF6" w:rsidRPr="001957AB" w:rsidTr="00C42816">
        <w:trPr>
          <w:cantSplit/>
        </w:trPr>
        <w:tc>
          <w:tcPr>
            <w:tcW w:w="271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nil"/>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p>
        </w:tc>
      </w:tr>
      <w:tr w:rsidR="00196DF6" w:rsidRPr="001957AB" w:rsidTr="00C42816">
        <w:trPr>
          <w:cantSplit/>
        </w:trPr>
        <w:tc>
          <w:tcPr>
            <w:tcW w:w="2710"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p>
        </w:tc>
      </w:tr>
      <w:tr w:rsidR="00196DF6" w:rsidRPr="001957AB" w:rsidTr="00C42816">
        <w:trPr>
          <w:cantSplit/>
        </w:trPr>
        <w:tc>
          <w:tcPr>
            <w:tcW w:w="2710"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1</w:t>
            </w:r>
          </w:p>
        </w:tc>
        <w:tc>
          <w:tcPr>
            <w:tcW w:w="1242" w:type="dxa"/>
            <w:tcBorders>
              <w:top w:val="nil"/>
              <w:left w:val="single" w:sz="4" w:space="0" w:color="auto"/>
              <w:bottom w:val="nil"/>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3</w:t>
            </w:r>
          </w:p>
        </w:tc>
      </w:tr>
      <w:tr w:rsidR="00196DF6" w:rsidRPr="001957AB" w:rsidTr="00C42816">
        <w:trPr>
          <w:cantSplit/>
        </w:trPr>
        <w:tc>
          <w:tcPr>
            <w:tcW w:w="2710"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p>
        </w:tc>
      </w:tr>
    </w:tbl>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196DF6" w:rsidRPr="001957AB" w:rsidTr="00C42816">
        <w:tc>
          <w:tcPr>
            <w:tcW w:w="268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196DF6" w:rsidRPr="001957AB" w:rsidTr="00C42816">
        <w:trPr>
          <w:cantSplit/>
        </w:trPr>
        <w:tc>
          <w:tcPr>
            <w:tcW w:w="268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196DF6" w:rsidRPr="00247922" w:rsidRDefault="00196DF6" w:rsidP="00C42816">
            <w:pPr>
              <w:spacing w:after="0" w:line="360" w:lineRule="auto"/>
              <w:jc w:val="center"/>
              <w:rPr>
                <w:rFonts w:ascii="Arial" w:eastAsia="Times New Roman" w:hAnsi="Arial" w:cs="Arial"/>
                <w:color w:val="000000"/>
                <w:sz w:val="20"/>
                <w:szCs w:val="20"/>
                <w:lang w:val="es-ES" w:eastAsia="es-ES"/>
              </w:rPr>
            </w:pPr>
            <w:r w:rsidRPr="00247922">
              <w:rPr>
                <w:rFonts w:ascii="Arial" w:eastAsia="Times New Roman" w:hAnsi="Arial" w:cs="Arial"/>
                <w:color w:val="000000"/>
                <w:sz w:val="20"/>
                <w:szCs w:val="20"/>
                <w:lang w:val="es-ES" w:eastAsia="es-ES"/>
              </w:rPr>
              <w:t>Utiliza 5 criterios de focalización del Perfil de CJ de la población objetivo</w:t>
            </w:r>
          </w:p>
        </w:tc>
        <w:tc>
          <w:tcPr>
            <w:tcW w:w="1134" w:type="dxa"/>
            <w:vMerge w:val="restart"/>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5</w:t>
            </w:r>
          </w:p>
          <w:p w:rsidR="00196DF6" w:rsidRPr="001957AB" w:rsidRDefault="00196DF6" w:rsidP="00C42816">
            <w:pPr>
              <w:spacing w:after="0" w:line="360" w:lineRule="auto"/>
              <w:jc w:val="center"/>
              <w:rPr>
                <w:rFonts w:ascii="Arial" w:eastAsia="Times New Roman" w:hAnsi="Arial" w:cs="Arial"/>
                <w:sz w:val="24"/>
                <w:szCs w:val="24"/>
                <w:lang w:val="es-ES" w:eastAsia="es-ES"/>
              </w:rPr>
            </w:pPr>
          </w:p>
          <w:p w:rsidR="00196DF6" w:rsidRPr="001957AB" w:rsidRDefault="00196DF6" w:rsidP="00C42816">
            <w:pPr>
              <w:spacing w:after="0" w:line="360"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_______</w:t>
            </w:r>
          </w:p>
          <w:p w:rsidR="00196DF6" w:rsidRPr="001957AB" w:rsidRDefault="00196DF6" w:rsidP="00C42816">
            <w:pPr>
              <w:spacing w:after="0" w:line="360"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196DF6" w:rsidRPr="001957AB" w:rsidRDefault="00196DF6" w:rsidP="00C42816">
            <w:pPr>
              <w:spacing w:after="0" w:line="360" w:lineRule="auto"/>
              <w:jc w:val="center"/>
              <w:rPr>
                <w:rFonts w:ascii="Arial" w:eastAsia="Times New Roman" w:hAnsi="Arial" w:cs="Arial"/>
                <w:sz w:val="24"/>
                <w:szCs w:val="24"/>
                <w:lang w:val="es-ES" w:eastAsia="es-ES"/>
              </w:rPr>
            </w:pPr>
          </w:p>
        </w:tc>
      </w:tr>
      <w:tr w:rsidR="00196DF6" w:rsidRPr="001957AB" w:rsidTr="00C42816">
        <w:trPr>
          <w:cantSplit/>
        </w:trPr>
        <w:tc>
          <w:tcPr>
            <w:tcW w:w="268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196DF6" w:rsidRPr="00247922" w:rsidRDefault="00196DF6" w:rsidP="00C42816">
            <w:pPr>
              <w:spacing w:after="0" w:line="360"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4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p>
        </w:tc>
      </w:tr>
      <w:tr w:rsidR="00196DF6" w:rsidRPr="001957AB" w:rsidTr="00C42816">
        <w:trPr>
          <w:cantSplit/>
        </w:trPr>
        <w:tc>
          <w:tcPr>
            <w:tcW w:w="268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196DF6" w:rsidRPr="00247922" w:rsidRDefault="00196DF6" w:rsidP="00C42816">
            <w:pPr>
              <w:spacing w:after="0" w:line="360"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3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p>
        </w:tc>
      </w:tr>
      <w:tr w:rsidR="00196DF6" w:rsidRPr="001957AB" w:rsidTr="00C42816">
        <w:trPr>
          <w:cantSplit/>
        </w:trPr>
        <w:tc>
          <w:tcPr>
            <w:tcW w:w="268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196DF6" w:rsidRPr="00247922" w:rsidRDefault="00196DF6" w:rsidP="00C42816">
            <w:pPr>
              <w:spacing w:after="0" w:line="360"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2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5</w:t>
            </w:r>
          </w:p>
        </w:tc>
      </w:tr>
      <w:tr w:rsidR="00196DF6" w:rsidRPr="001957AB" w:rsidTr="00C42816">
        <w:trPr>
          <w:cantSplit/>
        </w:trPr>
        <w:tc>
          <w:tcPr>
            <w:tcW w:w="268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196DF6" w:rsidRPr="00247922" w:rsidRDefault="00196DF6" w:rsidP="00C42816">
            <w:pPr>
              <w:spacing w:after="0" w:line="360"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1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p>
        </w:tc>
      </w:tr>
      <w:tr w:rsidR="00196DF6" w:rsidRPr="001957AB" w:rsidTr="00C42816">
        <w:trPr>
          <w:cantSplit/>
        </w:trPr>
        <w:tc>
          <w:tcPr>
            <w:tcW w:w="268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FF0000"/>
                <w:sz w:val="20"/>
                <w:szCs w:val="20"/>
                <w:lang w:val="es-ES" w:eastAsia="es-ES"/>
              </w:rPr>
            </w:pPr>
            <w:r w:rsidRPr="001957AB">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sz w:val="18"/>
                <w:szCs w:val="18"/>
                <w:lang w:val="es-ES" w:eastAsia="es-ES"/>
              </w:rPr>
            </w:pPr>
            <w:r w:rsidRPr="001957AB">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3</w:t>
            </w:r>
          </w:p>
        </w:tc>
      </w:tr>
      <w:tr w:rsidR="00196DF6" w:rsidRPr="001957AB" w:rsidTr="00C42816">
        <w:trPr>
          <w:cantSplit/>
        </w:trPr>
        <w:tc>
          <w:tcPr>
            <w:tcW w:w="268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color w:val="000000"/>
                <w:sz w:val="18"/>
                <w:szCs w:val="18"/>
                <w:lang w:val="es-ES" w:eastAsia="es-ES"/>
              </w:rPr>
            </w:pPr>
            <w:r w:rsidRPr="001957AB">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p>
        </w:tc>
      </w:tr>
    </w:tbl>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12. CAPACIDAD MÁXIMA DEL PROYECTO</w:t>
      </w:r>
    </w:p>
    <w:p w:rsidR="00196DF6" w:rsidRPr="001957AB" w:rsidRDefault="00196DF6" w:rsidP="00196DF6">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Máximo </w:t>
      </w:r>
      <w:r w:rsidRPr="00B600C7">
        <w:rPr>
          <w:rFonts w:ascii="Arial" w:eastAsia="Times New Roman" w:hAnsi="Arial" w:cs="Arial"/>
          <w:color w:val="000000"/>
          <w:sz w:val="24"/>
          <w:szCs w:val="24"/>
          <w:lang w:val="es-ES" w:eastAsia="es-ES"/>
        </w:rPr>
        <w:t xml:space="preserve">de </w:t>
      </w:r>
      <w:r w:rsidR="00A930DE">
        <w:rPr>
          <w:rFonts w:ascii="Arial" w:eastAsia="Times New Roman" w:hAnsi="Arial" w:cs="Arial"/>
          <w:color w:val="000000"/>
          <w:sz w:val="24"/>
          <w:szCs w:val="24"/>
          <w:lang w:val="es-ES" w:eastAsia="es-ES"/>
        </w:rPr>
        <w:t>35</w:t>
      </w:r>
      <w:r w:rsidRPr="00B600C7">
        <w:rPr>
          <w:rFonts w:ascii="Arial" w:eastAsia="Times New Roman" w:hAnsi="Arial" w:cs="Arial"/>
          <w:color w:val="000000"/>
          <w:sz w:val="24"/>
          <w:szCs w:val="24"/>
          <w:lang w:val="es-ES" w:eastAsia="es-ES"/>
        </w:rPr>
        <w:t xml:space="preserve"> cupos</w:t>
      </w:r>
      <w:r w:rsidRPr="001957AB">
        <w:rPr>
          <w:rFonts w:ascii="Arial" w:eastAsia="Times New Roman" w:hAnsi="Arial" w:cs="Arial"/>
          <w:color w:val="000000"/>
          <w:sz w:val="24"/>
          <w:szCs w:val="24"/>
          <w:lang w:val="es-ES" w:eastAsia="es-ES"/>
        </w:rPr>
        <w:t xml:space="preserve"> en modalidad de atención.</w:t>
      </w: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13. LOCAL     </w:t>
      </w:r>
    </w:p>
    <w:p w:rsidR="00196DF6" w:rsidRPr="001957AB" w:rsidRDefault="00196DF6" w:rsidP="00196DF6">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considerará la capacidad del local propuesto el que deberá alquilarse y/o equiparse dentro de los </w:t>
      </w:r>
      <w:smartTag w:uri="urn:schemas-microsoft-com:office:smarttags" w:element="metricconverter">
        <w:smartTagPr>
          <w:attr w:name="ProductID" w:val="30 a"/>
        </w:smartTagPr>
        <w:r w:rsidRPr="001957AB">
          <w:rPr>
            <w:rFonts w:ascii="Arial" w:eastAsia="Times New Roman" w:hAnsi="Arial" w:cs="Arial"/>
            <w:color w:val="000000"/>
            <w:sz w:val="24"/>
            <w:szCs w:val="24"/>
            <w:lang w:val="es-ES" w:eastAsia="es-ES"/>
          </w:rPr>
          <w:t>30 a</w:t>
        </w:r>
      </w:smartTag>
      <w:r w:rsidRPr="001957AB">
        <w:rPr>
          <w:rFonts w:ascii="Arial" w:eastAsia="Times New Roman" w:hAnsi="Arial" w:cs="Arial"/>
          <w:color w:val="000000"/>
          <w:sz w:val="24"/>
          <w:szCs w:val="24"/>
          <w:lang w:val="es-ES" w:eastAsia="es-ES"/>
        </w:rPr>
        <w:t xml:space="preserve"> 60 días de firmado el convenio, previo aval de las Unidades Competentes pudiendo ser causal de rescisión del convenio de no contarse con el mismo en los plazos estipulados, salvo disposición contraria y expresa del Instituto.</w:t>
      </w: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14. POBLACIÓN A CONVENIR</w:t>
      </w:r>
    </w:p>
    <w:p w:rsidR="00196DF6" w:rsidRPr="001957AB" w:rsidRDefault="00196DF6" w:rsidP="00196DF6">
      <w:pPr>
        <w:spacing w:after="240" w:line="360" w:lineRule="auto"/>
        <w:jc w:val="both"/>
        <w:rPr>
          <w:rFonts w:ascii="Arial" w:eastAsia="Times New Roman" w:hAnsi="Arial" w:cs="Arial"/>
          <w:sz w:val="24"/>
          <w:szCs w:val="24"/>
          <w:lang w:val="es-ES" w:eastAsia="es-ES"/>
        </w:rPr>
      </w:pPr>
      <w:r w:rsidRPr="00B600C7">
        <w:rPr>
          <w:rFonts w:ascii="Arial" w:eastAsia="Times New Roman" w:hAnsi="Arial" w:cs="Arial"/>
          <w:sz w:val="24"/>
          <w:szCs w:val="24"/>
          <w:lang w:val="es-ES" w:eastAsia="es-ES"/>
        </w:rPr>
        <w:t>50 adolescentes</w:t>
      </w:r>
      <w:r w:rsidRPr="001957AB">
        <w:rPr>
          <w:rFonts w:ascii="Arial" w:eastAsia="Times New Roman" w:hAnsi="Arial" w:cs="Arial"/>
          <w:sz w:val="24"/>
          <w:szCs w:val="24"/>
          <w:lang w:val="es-ES" w:eastAsia="es-ES"/>
        </w:rPr>
        <w:t xml:space="preserve"> mixto de 12 a 17 años y 11 meses.</w:t>
      </w: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15. OBJETIVO GENERAL, OBJETIVOS ESPECIFICOS, RESULTADOS, INDICADORES Y ACTIVIDADES </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196DF6" w:rsidRPr="001957AB" w:rsidTr="00C42816">
        <w:tc>
          <w:tcPr>
            <w:tcW w:w="1828"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Mínimo excluyente y Máximo</w:t>
            </w:r>
          </w:p>
        </w:tc>
      </w:tr>
      <w:tr w:rsidR="00196DF6" w:rsidRPr="001957AB" w:rsidTr="00C42816">
        <w:trPr>
          <w:cantSplit/>
        </w:trPr>
        <w:tc>
          <w:tcPr>
            <w:tcW w:w="1828" w:type="dxa"/>
            <w:tcBorders>
              <w:top w:val="single" w:sz="4" w:space="0" w:color="auto"/>
              <w:left w:val="single" w:sz="4" w:space="0" w:color="auto"/>
              <w:bottom w:val="single" w:sz="4" w:space="0" w:color="auto"/>
              <w:right w:val="single" w:sz="4" w:space="0" w:color="auto"/>
            </w:tcBorders>
            <w:hideMark/>
          </w:tcPr>
          <w:p w:rsidR="00196DF6" w:rsidRPr="00C54E7D" w:rsidRDefault="00196DF6" w:rsidP="00C42816">
            <w:pPr>
              <w:spacing w:after="0" w:line="360"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t>Objetivo General de ésta propuesta, en coherencia al Perfil de CJ</w:t>
            </w:r>
          </w:p>
        </w:tc>
        <w:tc>
          <w:tcPr>
            <w:tcW w:w="148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p>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p>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10-15</w:t>
            </w:r>
          </w:p>
        </w:tc>
      </w:tr>
      <w:tr w:rsidR="00196DF6" w:rsidRPr="001957AB" w:rsidTr="00C42816">
        <w:trPr>
          <w:cantSplit/>
        </w:trPr>
        <w:tc>
          <w:tcPr>
            <w:tcW w:w="1828" w:type="dxa"/>
            <w:tcBorders>
              <w:top w:val="single" w:sz="4" w:space="0" w:color="auto"/>
              <w:left w:val="single" w:sz="4" w:space="0" w:color="auto"/>
              <w:bottom w:val="single" w:sz="4" w:space="0" w:color="auto"/>
              <w:right w:val="single" w:sz="4" w:space="0" w:color="auto"/>
            </w:tcBorders>
            <w:hideMark/>
          </w:tcPr>
          <w:p w:rsidR="00196DF6" w:rsidRPr="00C54E7D" w:rsidRDefault="00196DF6" w:rsidP="00C42816">
            <w:pPr>
              <w:spacing w:after="0" w:line="360"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lastRenderedPageBreak/>
              <w:t>Objetivos Específicos de ésta propuesta en coherencia con el  Perfil de CJ</w:t>
            </w:r>
          </w:p>
        </w:tc>
        <w:tc>
          <w:tcPr>
            <w:tcW w:w="148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r w:rsidR="00196DF6" w:rsidRPr="001957AB" w:rsidTr="00C42816">
        <w:trPr>
          <w:cantSplit/>
        </w:trPr>
        <w:tc>
          <w:tcPr>
            <w:tcW w:w="182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lastRenderedPageBreak/>
              <w:t>Resultados</w:t>
            </w:r>
          </w:p>
        </w:tc>
        <w:tc>
          <w:tcPr>
            <w:tcW w:w="148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r w:rsidR="00196DF6" w:rsidRPr="001957AB" w:rsidTr="00C42816">
        <w:trPr>
          <w:cantSplit/>
        </w:trPr>
        <w:tc>
          <w:tcPr>
            <w:tcW w:w="182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r w:rsidR="00196DF6" w:rsidRPr="001957AB" w:rsidTr="00C42816">
        <w:trPr>
          <w:cantSplit/>
        </w:trPr>
        <w:tc>
          <w:tcPr>
            <w:tcW w:w="182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bl>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16.  METODOLOGIA</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196DF6" w:rsidRPr="001957AB" w:rsidRDefault="00196DF6" w:rsidP="00196DF6">
      <w:pPr>
        <w:autoSpaceDE w:val="0"/>
        <w:autoSpaceDN w:val="0"/>
        <w:adjustRightInd w:val="0"/>
        <w:spacing w:line="256" w:lineRule="auto"/>
        <w:rPr>
          <w:color w:val="000000"/>
          <w:lang w:eastAsia="es-UY"/>
        </w:rPr>
      </w:pPr>
      <w:r w:rsidRPr="001957AB">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196DF6" w:rsidRPr="001957AB" w:rsidTr="00C42816">
        <w:tc>
          <w:tcPr>
            <w:tcW w:w="259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196DF6" w:rsidRPr="001957AB" w:rsidTr="00C42816">
        <w:trPr>
          <w:cantSplit/>
        </w:trPr>
        <w:tc>
          <w:tcPr>
            <w:tcW w:w="259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p>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17</w:t>
            </w:r>
          </w:p>
        </w:tc>
      </w:tr>
      <w:tr w:rsidR="00196DF6" w:rsidRPr="001957AB" w:rsidTr="00C42816">
        <w:trPr>
          <w:cantSplit/>
        </w:trPr>
        <w:tc>
          <w:tcPr>
            <w:tcW w:w="259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r w:rsidR="00196DF6" w:rsidRPr="001957AB" w:rsidTr="00C42816">
        <w:trPr>
          <w:cantSplit/>
        </w:trPr>
        <w:tc>
          <w:tcPr>
            <w:tcW w:w="259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r w:rsidR="00196DF6" w:rsidRPr="001957AB" w:rsidTr="00C42816">
        <w:trPr>
          <w:cantSplit/>
        </w:trPr>
        <w:tc>
          <w:tcPr>
            <w:tcW w:w="259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bl>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17.  RECURSOS HUMANOS</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promoverá un trabajo de equipo en función de una propuesta de atención integral </w:t>
      </w:r>
      <w:r w:rsidRPr="001957AB">
        <w:rPr>
          <w:rFonts w:ascii="Arial" w:eastAsia="Times New Roman" w:hAnsi="Arial" w:cs="Arial"/>
          <w:bCs/>
          <w:color w:val="000000"/>
          <w:sz w:val="24"/>
          <w:szCs w:val="24"/>
          <w:lang w:val="es-ES" w:eastAsia="ar-SA"/>
        </w:rPr>
        <w:t>de Tiempo Parcial Perfil Centro Juvenil</w:t>
      </w:r>
      <w:r w:rsidRPr="001957AB">
        <w:rPr>
          <w:rFonts w:ascii="Arial" w:eastAsia="Times New Roman" w:hAnsi="Arial" w:cs="Arial"/>
          <w:color w:val="000000"/>
          <w:sz w:val="24"/>
          <w:szCs w:val="24"/>
          <w:lang w:val="es-ES" w:eastAsia="es-ES"/>
        </w:rPr>
        <w:t>.</w:t>
      </w:r>
    </w:p>
    <w:p w:rsidR="00196DF6" w:rsidRPr="001957AB" w:rsidRDefault="00196DF6" w:rsidP="00196DF6">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196DF6" w:rsidRPr="001957AB" w:rsidTr="00C42816">
        <w:tc>
          <w:tcPr>
            <w:tcW w:w="325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lastRenderedPageBreak/>
              <w:t>Recursos Humanos</w:t>
            </w:r>
          </w:p>
        </w:tc>
        <w:tc>
          <w:tcPr>
            <w:tcW w:w="12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196DF6" w:rsidRPr="001957AB" w:rsidTr="00C42816">
        <w:tc>
          <w:tcPr>
            <w:tcW w:w="325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p>
          <w:p w:rsidR="00196DF6" w:rsidRPr="001957AB" w:rsidRDefault="00196DF6" w:rsidP="00C42816">
            <w:pPr>
              <w:spacing w:after="0" w:line="360" w:lineRule="auto"/>
              <w:jc w:val="center"/>
              <w:rPr>
                <w:rFonts w:ascii="Arial" w:eastAsia="Times New Roman" w:hAnsi="Arial" w:cs="Arial"/>
                <w:color w:val="000000"/>
                <w:sz w:val="24"/>
                <w:szCs w:val="24"/>
                <w:lang w:val="es-ES" w:eastAsia="es-ES"/>
              </w:rPr>
            </w:pPr>
          </w:p>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10</w:t>
            </w:r>
          </w:p>
        </w:tc>
      </w:tr>
      <w:tr w:rsidR="00196DF6" w:rsidRPr="001957AB" w:rsidTr="00C42816">
        <w:tc>
          <w:tcPr>
            <w:tcW w:w="325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r w:rsidR="00196DF6" w:rsidRPr="001957AB" w:rsidTr="00C42816">
        <w:tc>
          <w:tcPr>
            <w:tcW w:w="325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r w:rsidR="00196DF6" w:rsidRPr="001957AB" w:rsidTr="00C42816">
        <w:tc>
          <w:tcPr>
            <w:tcW w:w="3256"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sz w:val="20"/>
                <w:szCs w:val="20"/>
                <w:lang w:val="es-ES" w:eastAsia="es-ES"/>
              </w:rPr>
            </w:pPr>
          </w:p>
        </w:tc>
      </w:tr>
    </w:tbl>
    <w:p w:rsidR="00196DF6" w:rsidRPr="001957AB" w:rsidRDefault="00196DF6" w:rsidP="00196DF6">
      <w:pPr>
        <w:spacing w:after="0" w:line="360" w:lineRule="auto"/>
        <w:jc w:val="both"/>
        <w:rPr>
          <w:rFonts w:ascii="Arial" w:eastAsia="Times New Roman" w:hAnsi="Arial" w:cs="Arial"/>
          <w:color w:val="000000"/>
          <w:sz w:val="18"/>
          <w:szCs w:val="18"/>
          <w:lang w:val="es-ES" w:eastAsia="es-ES"/>
        </w:rPr>
      </w:pPr>
      <w:r w:rsidRPr="001957AB">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18. RECURSOS MATERIALES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196DF6" w:rsidRPr="001957AB" w:rsidTr="00C42816">
        <w:trPr>
          <w:trHeight w:val="373"/>
        </w:trPr>
        <w:tc>
          <w:tcPr>
            <w:tcW w:w="264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Mínimo no excluyente y Máximos</w:t>
            </w:r>
          </w:p>
        </w:tc>
      </w:tr>
      <w:tr w:rsidR="00196DF6" w:rsidRPr="001957AB" w:rsidTr="00C42816">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4</w:t>
            </w:r>
          </w:p>
        </w:tc>
        <w:tc>
          <w:tcPr>
            <w:tcW w:w="1560" w:type="dxa"/>
            <w:vMerge w:val="restart"/>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lang w:val="es-ES" w:eastAsia="es-ES"/>
              </w:rPr>
            </w:pPr>
          </w:p>
          <w:p w:rsidR="00196DF6" w:rsidRPr="001957AB" w:rsidRDefault="00196DF6" w:rsidP="00C42816">
            <w:pPr>
              <w:spacing w:after="0" w:line="360" w:lineRule="auto"/>
              <w:jc w:val="center"/>
              <w:rPr>
                <w:rFonts w:ascii="Arial" w:eastAsia="Times New Roman" w:hAnsi="Arial" w:cs="Arial"/>
                <w:color w:val="000000"/>
                <w:lang w:val="es-ES" w:eastAsia="es-ES"/>
              </w:rPr>
            </w:pPr>
          </w:p>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11</w:t>
            </w:r>
          </w:p>
          <w:p w:rsidR="00196DF6" w:rsidRPr="001957AB" w:rsidRDefault="00196DF6" w:rsidP="00C42816">
            <w:pPr>
              <w:spacing w:after="0" w:line="360" w:lineRule="auto"/>
              <w:jc w:val="center"/>
              <w:rPr>
                <w:rFonts w:ascii="Arial" w:eastAsia="Times New Roman" w:hAnsi="Arial" w:cs="Arial"/>
                <w:color w:val="000000"/>
                <w:lang w:val="es-ES" w:eastAsia="es-ES"/>
              </w:rPr>
            </w:pPr>
          </w:p>
        </w:tc>
      </w:tr>
      <w:tr w:rsidR="00196DF6" w:rsidRPr="001957AB" w:rsidTr="00C42816">
        <w:trPr>
          <w:cantSplit/>
          <w:trHeight w:val="356"/>
        </w:trPr>
        <w:tc>
          <w:tcPr>
            <w:tcW w:w="264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2</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lang w:val="es-ES" w:eastAsia="es-ES"/>
              </w:rPr>
            </w:pPr>
          </w:p>
        </w:tc>
      </w:tr>
      <w:tr w:rsidR="00196DF6" w:rsidRPr="001957AB" w:rsidTr="00C42816">
        <w:trPr>
          <w:cantSplit/>
          <w:trHeight w:val="356"/>
        </w:trPr>
        <w:tc>
          <w:tcPr>
            <w:tcW w:w="264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96DF6" w:rsidRPr="001957AB" w:rsidRDefault="00196DF6" w:rsidP="00C42816">
            <w:pPr>
              <w:spacing w:after="0" w:line="256" w:lineRule="auto"/>
              <w:rPr>
                <w:rFonts w:ascii="Arial" w:eastAsia="Times New Roman" w:hAnsi="Arial" w:cs="Arial"/>
                <w:color w:val="000000"/>
                <w:lang w:val="es-ES" w:eastAsia="es-ES"/>
              </w:rPr>
            </w:pPr>
          </w:p>
        </w:tc>
      </w:tr>
      <w:tr w:rsidR="00196DF6" w:rsidRPr="001957AB" w:rsidTr="00C42816">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2</w:t>
            </w:r>
          </w:p>
        </w:tc>
        <w:tc>
          <w:tcPr>
            <w:tcW w:w="1560"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both"/>
              <w:rPr>
                <w:rFonts w:ascii="Arial" w:eastAsia="Times New Roman" w:hAnsi="Arial" w:cs="Arial"/>
                <w:color w:val="000000"/>
                <w:lang w:val="es-ES" w:eastAsia="es-ES"/>
              </w:rPr>
            </w:pPr>
          </w:p>
        </w:tc>
      </w:tr>
      <w:tr w:rsidR="00196DF6" w:rsidRPr="001957AB" w:rsidTr="00C42816">
        <w:trPr>
          <w:cantSplit/>
          <w:trHeight w:val="356"/>
        </w:trPr>
        <w:tc>
          <w:tcPr>
            <w:tcW w:w="264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both"/>
              <w:rPr>
                <w:rFonts w:ascii="Arial" w:eastAsia="Times New Roman" w:hAnsi="Arial" w:cs="Arial"/>
                <w:color w:val="000000"/>
                <w:lang w:val="es-ES" w:eastAsia="es-ES"/>
              </w:rPr>
            </w:pPr>
          </w:p>
        </w:tc>
      </w:tr>
      <w:tr w:rsidR="00196DF6" w:rsidRPr="001957AB" w:rsidTr="00C42816">
        <w:trPr>
          <w:cantSplit/>
          <w:trHeight w:val="824"/>
        </w:trPr>
        <w:tc>
          <w:tcPr>
            <w:tcW w:w="2649"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5</w:t>
            </w:r>
          </w:p>
        </w:tc>
        <w:tc>
          <w:tcPr>
            <w:tcW w:w="1560"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both"/>
              <w:rPr>
                <w:rFonts w:ascii="Arial" w:eastAsia="Times New Roman" w:hAnsi="Arial" w:cs="Arial"/>
                <w:color w:val="000000"/>
                <w:lang w:val="es-ES" w:eastAsia="es-ES"/>
              </w:rPr>
            </w:pPr>
          </w:p>
        </w:tc>
      </w:tr>
      <w:tr w:rsidR="00196DF6" w:rsidRPr="001957AB" w:rsidTr="00C42816">
        <w:trPr>
          <w:cantSplit/>
          <w:trHeight w:val="356"/>
        </w:trPr>
        <w:tc>
          <w:tcPr>
            <w:tcW w:w="2649"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196DF6" w:rsidRPr="001957AB" w:rsidRDefault="00196DF6" w:rsidP="00C42816">
            <w:pPr>
              <w:spacing w:after="0" w:line="360" w:lineRule="auto"/>
              <w:jc w:val="center"/>
              <w:rPr>
                <w:rFonts w:ascii="Arial" w:eastAsia="Times New Roman" w:hAnsi="Arial" w:cs="Arial"/>
                <w:color w:val="000000"/>
                <w:lang w:val="es-ES" w:eastAsia="es-ES"/>
              </w:rPr>
            </w:pPr>
            <w:r w:rsidRPr="001957AB">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196DF6" w:rsidRPr="001957AB" w:rsidRDefault="00196DF6" w:rsidP="00C42816">
            <w:pPr>
              <w:spacing w:after="0" w:line="360" w:lineRule="auto"/>
              <w:jc w:val="both"/>
              <w:rPr>
                <w:rFonts w:ascii="Arial" w:eastAsia="Times New Roman" w:hAnsi="Arial" w:cs="Arial"/>
                <w:color w:val="000000"/>
                <w:lang w:val="es-ES" w:eastAsia="es-ES"/>
              </w:rPr>
            </w:pPr>
          </w:p>
        </w:tc>
      </w:tr>
    </w:tbl>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p>
    <w:p w:rsidR="00196DF6" w:rsidRPr="001957AB" w:rsidRDefault="00196DF6" w:rsidP="00196DF6">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sz w:val="24"/>
          <w:szCs w:val="24"/>
          <w:lang w:val="es-ES" w:eastAsia="es-ES"/>
        </w:rPr>
        <w:t xml:space="preserve">19. </w:t>
      </w:r>
      <w:r w:rsidRPr="001957AB">
        <w:rPr>
          <w:rFonts w:ascii="Arial" w:eastAsia="Times New Roman" w:hAnsi="Arial" w:cs="Arial"/>
          <w:b/>
          <w:color w:val="000000"/>
          <w:lang w:val="es-ES" w:eastAsia="es-ES"/>
        </w:rPr>
        <w:t>PRESUPUESTO (Excluyente)</w:t>
      </w:r>
    </w:p>
    <w:p w:rsidR="00196DF6" w:rsidRPr="001957AB" w:rsidRDefault="00196DF6" w:rsidP="00196DF6">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Cs/>
          <w:color w:val="000000"/>
          <w:sz w:val="24"/>
          <w:szCs w:val="24"/>
          <w:lang w:val="es-ES" w:eastAsia="es-ES"/>
        </w:rPr>
        <w:t xml:space="preserve"> </w:t>
      </w:r>
      <w:r w:rsidRPr="001957AB">
        <w:rPr>
          <w:rFonts w:ascii="Arial" w:eastAsia="Times New Roman" w:hAnsi="Arial" w:cs="Arial"/>
          <w:b/>
          <w:color w:val="000000"/>
          <w:sz w:val="24"/>
          <w:szCs w:val="24"/>
          <w:lang w:val="es-ES" w:eastAsia="es-ES"/>
        </w:rPr>
        <w:t xml:space="preserve">                                                </w:t>
      </w:r>
    </w:p>
    <w:p w:rsidR="00196DF6" w:rsidRPr="001957AB" w:rsidRDefault="00196DF6" w:rsidP="00196DF6">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                                                      Puntaje Total Asignado__________ puntos</w:t>
      </w:r>
    </w:p>
    <w:p w:rsidR="00196DF6" w:rsidRPr="001957AB" w:rsidRDefault="00196DF6" w:rsidP="00196DF6">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PUNTAJE MINIMO: 61 PUNTOS</w:t>
      </w:r>
    </w:p>
    <w:p w:rsidR="00196DF6" w:rsidRPr="001957AB" w:rsidRDefault="00196DF6" w:rsidP="00196DF6">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PUNTAJE MÁXIMO: 87 PUNTOS</w:t>
      </w:r>
    </w:p>
    <w:p w:rsidR="003D6838" w:rsidRDefault="003D6838"/>
    <w:sectPr w:rsidR="003D683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65F" w:rsidRDefault="00C2165F" w:rsidP="00196DF6">
      <w:pPr>
        <w:spacing w:after="0" w:line="240" w:lineRule="auto"/>
      </w:pPr>
      <w:r>
        <w:separator/>
      </w:r>
    </w:p>
  </w:endnote>
  <w:endnote w:type="continuationSeparator" w:id="0">
    <w:p w:rsidR="00C2165F" w:rsidRDefault="00C2165F" w:rsidP="00196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65F" w:rsidRDefault="00C2165F" w:rsidP="00196DF6">
      <w:pPr>
        <w:spacing w:after="0" w:line="240" w:lineRule="auto"/>
      </w:pPr>
      <w:r>
        <w:separator/>
      </w:r>
    </w:p>
  </w:footnote>
  <w:footnote w:type="continuationSeparator" w:id="0">
    <w:p w:rsidR="00C2165F" w:rsidRDefault="00C2165F" w:rsidP="00196DF6">
      <w:pPr>
        <w:spacing w:after="0" w:line="240" w:lineRule="auto"/>
      </w:pPr>
      <w:r>
        <w:continuationSeparator/>
      </w:r>
    </w:p>
  </w:footnote>
  <w:footnote w:id="1">
    <w:p w:rsidR="00196DF6" w:rsidRDefault="00196DF6" w:rsidP="00196DF6">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DF6"/>
    <w:rsid w:val="00196DF6"/>
    <w:rsid w:val="003D6838"/>
    <w:rsid w:val="004A55C2"/>
    <w:rsid w:val="00695366"/>
    <w:rsid w:val="00A930DE"/>
    <w:rsid w:val="00C2165F"/>
    <w:rsid w:val="00D32754"/>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79B588F9"/>
  <w15:docId w15:val="{17521968-B684-40DB-80E4-5E6EE71AA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DF6"/>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unhideWhenUsed/>
    <w:rsid w:val="00196DF6"/>
    <w:pPr>
      <w:spacing w:after="0" w:line="240" w:lineRule="auto"/>
    </w:pPr>
    <w:rPr>
      <w:sz w:val="20"/>
      <w:szCs w:val="20"/>
    </w:rPr>
  </w:style>
  <w:style w:type="character" w:customStyle="1" w:styleId="TextonotapieCar">
    <w:name w:val="Texto nota pie Car"/>
    <w:basedOn w:val="Fuentedeprrafopredeter"/>
    <w:link w:val="Textonotapie"/>
    <w:semiHidden/>
    <w:rsid w:val="00196DF6"/>
    <w:rPr>
      <w:sz w:val="20"/>
      <w:szCs w:val="20"/>
    </w:rPr>
  </w:style>
  <w:style w:type="character" w:styleId="Refdenotaalpie">
    <w:name w:val="footnote reference"/>
    <w:basedOn w:val="Fuentedeprrafopredeter"/>
    <w:semiHidden/>
    <w:unhideWhenUsed/>
    <w:rsid w:val="00196DF6"/>
    <w:rPr>
      <w:vertAlign w:val="superscript"/>
    </w:rPr>
  </w:style>
  <w:style w:type="table" w:styleId="Tablaconcuadrcula">
    <w:name w:val="Table Grid"/>
    <w:basedOn w:val="Tablanormal"/>
    <w:uiPriority w:val="39"/>
    <w:rsid w:val="00196D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96D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6D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aadolescencia@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4396</Words>
  <Characters>25063</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Principal</dc:creator>
  <cp:lastModifiedBy>usuario</cp:lastModifiedBy>
  <cp:revision>2</cp:revision>
  <dcterms:created xsi:type="dcterms:W3CDTF">2023-05-30T11:15:00Z</dcterms:created>
  <dcterms:modified xsi:type="dcterms:W3CDTF">2023-05-30T11:15:00Z</dcterms:modified>
</cp:coreProperties>
</file>