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Montevideo, 12 de agosto de 2010 </w:t>
      </w:r>
    </w:p>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Sres. miembros del Directorio de INAU: </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Nos dirigimos hacia ustedes para comunicarles que hoy se reunió el Consejo Asesor y Consultivo para saber qué se estuvo realizando en cada departamento y discutir sobre la propuesta de la movida que se planteó hacer en la última reunión. Durante la mañana estuvimos contando lo que se realizó en cada departamento. En síntesis lo realizado a nivel nacional es lo siguiente:</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algunos departamentos se han hecho reuniones con sus PROPARES, en escuelas, liceos y otros centros, además se quiere realizar tareas en conjunto con diferentes grupos que aborden distintas temáticas (drogas, sexualidad, etc.).</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ha conversado con direcciones de diferentes instituciones para realizar talleres en las mismas.</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También se pretende incluir a escuelas e instituciones rurales y urbanas.</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Artigas se planteó llevar a cabo un proceso de capacitación de adolescentes contra las drogas.</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otros departamentos también se implementa el uso de los medios de comunicación como forma de difusión, como  radio o televisión. </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los departamentos en los cuales se tiene el grupo de PROPIA armado, se están organizando los diferentes congresos departamentales.</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estos grupos también se plantean las dudas, interrogantes, y problemas, los cuales son trasmitidos luego cuando nos reunimos tanto los 19 consejeros como la mesa de representantes.</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la tarde intentamos profundizar un poco más en cómo invertiremos el presupuesto destinado a promover los derechos. Para ello hubo diferentes propuestas e ideas a tener en cuenta:</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Lugar: San José</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tabs>
          <w:tab w:val="left" w:pos="48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se haga luego de los congresos porque no podemos estar pensando en todo a la misma vez.</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cada uno de los departamentos que participen lleven una actividad a realizar (un taller, una muestra, el trabajo de un derecho)</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el CAC lleve una propuesta para realizar el día de la movida.</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debe organizar previamente el qué, para qué y cómo hacerlo.</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Debe llamar la atención y ser atractiva.</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cada departamento lleve al lugar lo que más éxito tuvo en el congreso de su departamento.</w:t>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cada grupo se gestione la locomoción.</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vayan tantos adolescentes de cada departamento como espacio para traslado tenga.</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cada grupo de cada departamento presente un  talento.</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Hacer una Gincana.</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Que todos puedan vivir lo  mismo que vivimos nosotros.</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lo discutido se resolvió:</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Hacer la movida el 6 de noviembre con 12 votos a favor, de 13 que votaron.</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lugar podría ser techado, en una plaza, los ajustes se van a realizar con el equipo.</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Cada departamento llevará algo que quiera mostrar de cualquier tipo.</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los presentes, votaron 13 a favor y el resto se abstuvo.</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 terminar esta discusión se votó cómo estará conformada la mesa de acuerdo a tres propuestas:</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elegir dos nuevos titulares</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elegir toda la Mesa de vuelta</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 suman los suplentes y permanecen las otras tres compañeras</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Camila Mettetieri</w:t>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Yamila Etchebarren</w:t>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Sofía Calero</w:t>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Carolina Figueroa</w:t>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Eliana Ascheri</w:t>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esto se resolvió la tercera opción por 10 votos contra uno que estuvo a favor de la primera y otro a favor de la segunda.</w:t>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Finalmente se votó quien irá a Facultad de Psicología a hablar por el PROPIA, contando su experiencia de participación. Camila ya estaba votada y la segunda no estará más en el Consejo para ese entonces, por ello se votó nuevamente.</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voluntarios y los votos que obtuvieron fueron:</w:t>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Sofía 5</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Yamila 2</w:t>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Paula 2</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José 0</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Victor 1</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Hanna 6</w:t>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Carolina 1</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lo tanto la persona designada fue Hanna.</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Una vez listo el documento a entregar se propuso que cada consejero diga una palabra que resuma la jornada:</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Anonadada</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Gracias</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Responsabilidad</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Integración</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Compañerismo</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Compartir</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Participación</w:t>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Respeto</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nombre de todo el consejo, queríamos agradecer por la oportunidad que se nos da de expresarnos, y hacerles llegar nuestras inquietudes y opiniones. </w:t>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FIRMAS</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Canelones</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Flores</w:t>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Rivera</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Soriano</w:t>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Río Negro</w:t>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Artigas </w:t>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Maldonado</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Florida</w:t>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Paysandú</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Lavalleja</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San José</w:t>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Montevideo</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Tacuarembó</w:t>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Colonia</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Durazno</w:t>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72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Cerro Largo</w:t>
      </w:r>
    </w:p>
    <w:sectPr>
      <w:pgSz w:h="16838" w:w="11906"/>
      <w:pgMar w:bottom="1417" w:top="1417" w:left="1701" w:right="170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60" w:before="240" w:lineRule="auto"/>
    </w:pPr>
    <w:rPr>
      <w:rFonts w:ascii="Arial" w:cs="Arial" w:eastAsia="Arial" w:hAnsi="Arial"/>
      <w:b w:val="1"/>
      <w:sz w:val="32"/>
      <w:szCs w:val="32"/>
    </w:rPr>
  </w:style>
  <w:style w:type="paragraph" w:styleId="Heading2">
    <w:name w:val="heading 2"/>
    <w:basedOn w:val="Normal"/>
    <w:next w:val="Normal"/>
    <w:pPr>
      <w:keepNext w:val="1"/>
      <w:keepLines w:val="1"/>
      <w:spacing w:after="60" w:before="240" w:lineRule="auto"/>
    </w:pPr>
    <w:rPr>
      <w:rFonts w:ascii="Arial" w:cs="Arial" w:eastAsia="Arial" w:hAnsi="Arial"/>
      <w:b w:val="1"/>
      <w:i w:val="1"/>
      <w:sz w:val="28"/>
      <w:szCs w:val="28"/>
    </w:rPr>
  </w:style>
  <w:style w:type="paragraph" w:styleId="Heading3">
    <w:name w:val="heading 3"/>
    <w:basedOn w:val="Normal"/>
    <w:next w:val="Normal"/>
    <w:pPr>
      <w:keepNext w:val="1"/>
      <w:keepLines w:val="1"/>
      <w:spacing w:after="60" w:before="240" w:lineRule="auto"/>
    </w:pPr>
    <w:rPr>
      <w:rFonts w:ascii="Arial" w:cs="Arial" w:eastAsia="Arial" w:hAnsi="Arial"/>
      <w:b w:val="1"/>
      <w:sz w:val="26"/>
      <w:szCs w:val="26"/>
    </w:rPr>
  </w:style>
  <w:style w:type="paragraph" w:styleId="Heading4">
    <w:name w:val="heading 4"/>
    <w:basedOn w:val="Normal"/>
    <w:next w:val="Normal"/>
    <w:pPr>
      <w:keepNext w:val="1"/>
      <w:keepLines w:val="1"/>
      <w:spacing w:after="60" w:before="240" w:lineRule="auto"/>
    </w:pPr>
    <w:rPr>
      <w:b w:val="1"/>
      <w:sz w:val="28"/>
      <w:szCs w:val="28"/>
    </w:rPr>
  </w:style>
  <w:style w:type="paragraph" w:styleId="Heading5">
    <w:name w:val="heading 5"/>
    <w:basedOn w:val="Normal"/>
    <w:next w:val="Normal"/>
    <w:pPr>
      <w:keepNext w:val="1"/>
      <w:keepLines w:val="1"/>
      <w:spacing w:after="60" w:before="240" w:lineRule="auto"/>
    </w:pPr>
    <w:rPr>
      <w:b w:val="1"/>
      <w:i w:val="1"/>
      <w:sz w:val="26"/>
      <w:szCs w:val="26"/>
    </w:rPr>
  </w:style>
  <w:style w:type="paragraph" w:styleId="Heading6">
    <w:name w:val="heading 6"/>
    <w:basedOn w:val="Normal"/>
    <w:next w:val="Normal"/>
    <w:pPr>
      <w:keepNext w:val="1"/>
      <w:keepLines w:val="1"/>
      <w:spacing w:after="60" w:before="240" w:lineRule="auto"/>
    </w:pPr>
    <w:rPr>
      <w:b w:val="1"/>
      <w:sz w:val="22"/>
      <w:szCs w:val="22"/>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